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DB" w:rsidRDefault="002E0BDB" w:rsidP="002E0BDB">
      <w:pPr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BDB" w:rsidRPr="00972497" w:rsidRDefault="002E0BDB" w:rsidP="002E0BDB">
      <w:pPr>
        <w:spacing w:before="240"/>
        <w:rPr>
          <w:b/>
          <w:sz w:val="2"/>
          <w:szCs w:val="2"/>
        </w:rPr>
      </w:pPr>
    </w:p>
    <w:p w:rsidR="002E0BDB" w:rsidRPr="00CB246D" w:rsidRDefault="00A50A23" w:rsidP="00213758">
      <w:pPr>
        <w:jc w:val="center"/>
        <w:rPr>
          <w:sz w:val="36"/>
          <w:szCs w:val="36"/>
        </w:rPr>
      </w:pPr>
      <w:r w:rsidRPr="00CB246D">
        <w:rPr>
          <w:b/>
          <w:sz w:val="36"/>
          <w:szCs w:val="36"/>
        </w:rPr>
        <w:t>КОМИТЕТ МЕСТНОГО САМОУПРАВЛЕНИЯ</w:t>
      </w:r>
    </w:p>
    <w:p w:rsidR="00A50A23" w:rsidRPr="00CB246D" w:rsidRDefault="00125D8D" w:rsidP="00213758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CB246D">
        <w:rPr>
          <w:b/>
          <w:sz w:val="36"/>
          <w:szCs w:val="36"/>
        </w:rPr>
        <w:t>СРЕДНЕЕЛЮЗАНС</w:t>
      </w:r>
      <w:r w:rsidR="00A50A23" w:rsidRPr="00CB246D">
        <w:rPr>
          <w:b/>
          <w:sz w:val="36"/>
          <w:szCs w:val="36"/>
        </w:rPr>
        <w:t>КОГО СЕЛЬСОВЕТА</w:t>
      </w:r>
    </w:p>
    <w:p w:rsidR="00A50A23" w:rsidRPr="00CB246D" w:rsidRDefault="00A50A23" w:rsidP="00213758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CB246D">
        <w:rPr>
          <w:b/>
          <w:sz w:val="36"/>
          <w:szCs w:val="36"/>
        </w:rPr>
        <w:t>ГОРОДИЩЕНСКОГО РАЙОНА</w:t>
      </w:r>
    </w:p>
    <w:p w:rsidR="00A50A23" w:rsidRDefault="00A50A23" w:rsidP="00213758">
      <w:pPr>
        <w:jc w:val="center"/>
        <w:rPr>
          <w:b/>
          <w:sz w:val="36"/>
          <w:szCs w:val="36"/>
        </w:rPr>
      </w:pPr>
      <w:r w:rsidRPr="00CB246D">
        <w:rPr>
          <w:b/>
          <w:sz w:val="36"/>
          <w:szCs w:val="36"/>
        </w:rPr>
        <w:t>ПЕНЗЕНСКОЙ ОБЛАСТИ</w:t>
      </w:r>
    </w:p>
    <w:p w:rsidR="00213758" w:rsidRPr="00CB246D" w:rsidRDefault="00213758" w:rsidP="00213758">
      <w:pPr>
        <w:jc w:val="center"/>
        <w:rPr>
          <w:b/>
          <w:sz w:val="36"/>
          <w:szCs w:val="36"/>
        </w:rPr>
      </w:pPr>
    </w:p>
    <w:p w:rsidR="00A50A23" w:rsidRDefault="00213758" w:rsidP="00213758">
      <w:pPr>
        <w:jc w:val="center"/>
        <w:rPr>
          <w:sz w:val="36"/>
          <w:szCs w:val="36"/>
        </w:rPr>
      </w:pPr>
      <w:r>
        <w:rPr>
          <w:sz w:val="36"/>
          <w:szCs w:val="36"/>
        </w:rPr>
        <w:t>ШЕСТОГО</w:t>
      </w:r>
      <w:r w:rsidR="00A50A23" w:rsidRPr="00CB246D">
        <w:rPr>
          <w:sz w:val="36"/>
          <w:szCs w:val="36"/>
        </w:rPr>
        <w:t xml:space="preserve"> СОЗЫВА</w:t>
      </w:r>
    </w:p>
    <w:p w:rsidR="00213758" w:rsidRPr="00CB246D" w:rsidRDefault="00213758" w:rsidP="00213758">
      <w:pPr>
        <w:jc w:val="center"/>
        <w:rPr>
          <w:sz w:val="36"/>
          <w:szCs w:val="36"/>
        </w:rPr>
      </w:pPr>
    </w:p>
    <w:p w:rsidR="00A50A23" w:rsidRDefault="00A50A23" w:rsidP="00213758">
      <w:pPr>
        <w:pStyle w:val="3"/>
        <w:rPr>
          <w:sz w:val="28"/>
          <w:szCs w:val="28"/>
        </w:rPr>
      </w:pPr>
      <w:r w:rsidRPr="009215EA">
        <w:rPr>
          <w:sz w:val="28"/>
          <w:szCs w:val="28"/>
        </w:rPr>
        <w:t>Р Е Ш Е Н И Е</w:t>
      </w:r>
    </w:p>
    <w:p w:rsidR="00213758" w:rsidRPr="0044754A" w:rsidRDefault="00213758" w:rsidP="00213758">
      <w:pPr>
        <w:rPr>
          <w:sz w:val="28"/>
          <w:szCs w:val="28"/>
        </w:rPr>
      </w:pPr>
    </w:p>
    <w:p w:rsidR="0044754A" w:rsidRPr="0044754A" w:rsidRDefault="0044754A" w:rsidP="0044754A">
      <w:pPr>
        <w:jc w:val="center"/>
        <w:rPr>
          <w:sz w:val="28"/>
          <w:szCs w:val="28"/>
        </w:rPr>
      </w:pPr>
      <w:r w:rsidRPr="0044754A">
        <w:rPr>
          <w:sz w:val="28"/>
          <w:szCs w:val="28"/>
        </w:rPr>
        <w:t>от  25.10.2018  № 806-122/6</w:t>
      </w:r>
    </w:p>
    <w:p w:rsidR="00A50A23" w:rsidRPr="00F26AE8" w:rsidRDefault="00A50A23" w:rsidP="00213758">
      <w:pPr>
        <w:jc w:val="center"/>
      </w:pPr>
      <w:r w:rsidRPr="00F26AE8">
        <w:t>с.</w:t>
      </w:r>
      <w:r>
        <w:t xml:space="preserve"> </w:t>
      </w:r>
      <w:r w:rsidR="008471A3">
        <w:t>Средняя Елюзань</w:t>
      </w:r>
    </w:p>
    <w:p w:rsidR="00A50A23" w:rsidRDefault="00A50A23" w:rsidP="0021375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E0BDB" w:rsidRDefault="002E0BDB" w:rsidP="0021375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D6896">
        <w:rPr>
          <w:b/>
          <w:color w:val="000000"/>
          <w:sz w:val="28"/>
          <w:szCs w:val="28"/>
        </w:rPr>
        <w:t>О</w:t>
      </w:r>
      <w:r w:rsidR="00673A2D">
        <w:rPr>
          <w:b/>
          <w:color w:val="000000"/>
          <w:sz w:val="28"/>
          <w:szCs w:val="28"/>
        </w:rPr>
        <w:t xml:space="preserve"> </w:t>
      </w:r>
      <w:r w:rsidR="009C3926">
        <w:rPr>
          <w:b/>
          <w:color w:val="000000"/>
          <w:sz w:val="28"/>
          <w:szCs w:val="28"/>
        </w:rPr>
        <w:t>выражени</w:t>
      </w:r>
      <w:r w:rsidR="002757E8">
        <w:rPr>
          <w:b/>
          <w:color w:val="000000"/>
          <w:sz w:val="28"/>
          <w:szCs w:val="28"/>
        </w:rPr>
        <w:t>и</w:t>
      </w:r>
      <w:r w:rsidR="009C3926">
        <w:rPr>
          <w:b/>
          <w:color w:val="000000"/>
          <w:sz w:val="28"/>
          <w:szCs w:val="28"/>
        </w:rPr>
        <w:t xml:space="preserve"> мнения населения </w:t>
      </w:r>
      <w:r w:rsidR="00125D8D">
        <w:rPr>
          <w:b/>
          <w:color w:val="000000"/>
          <w:sz w:val="28"/>
          <w:szCs w:val="28"/>
        </w:rPr>
        <w:t>Среднеелюзанского</w:t>
      </w:r>
      <w:r w:rsidR="009C3926">
        <w:rPr>
          <w:b/>
          <w:color w:val="000000"/>
          <w:sz w:val="28"/>
          <w:szCs w:val="28"/>
        </w:rPr>
        <w:t xml:space="preserve"> сельсовета Городищенского района Пензенской области об изменении границ муниципального образования </w:t>
      </w:r>
      <w:r w:rsidR="00125D8D">
        <w:rPr>
          <w:b/>
          <w:color w:val="000000"/>
          <w:sz w:val="28"/>
          <w:szCs w:val="28"/>
        </w:rPr>
        <w:t xml:space="preserve">Среднеелюзанский </w:t>
      </w:r>
      <w:r w:rsidR="009C3926">
        <w:rPr>
          <w:b/>
          <w:color w:val="000000"/>
          <w:sz w:val="28"/>
          <w:szCs w:val="28"/>
        </w:rPr>
        <w:t>сельсовет Городищенского района Пензенской области</w:t>
      </w:r>
    </w:p>
    <w:p w:rsidR="00125D8D" w:rsidRDefault="00125D8D" w:rsidP="002E0BDB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:rsidR="002E0BDB" w:rsidRDefault="002E0BDB" w:rsidP="002E0BDB">
      <w:pPr>
        <w:pStyle w:val="a4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9C3926">
        <w:rPr>
          <w:sz w:val="28"/>
          <w:szCs w:val="28"/>
        </w:rPr>
        <w:t xml:space="preserve"> соответствии с частью 4 статьи 12 Федерального </w:t>
      </w:r>
      <w:r w:rsidR="00213758">
        <w:rPr>
          <w:sz w:val="28"/>
          <w:szCs w:val="28"/>
        </w:rPr>
        <w:t>з</w:t>
      </w:r>
      <w:r w:rsidR="009C3926">
        <w:rPr>
          <w:sz w:val="28"/>
          <w:szCs w:val="28"/>
        </w:rPr>
        <w:t>акона от 06.10.2003 № 131-ФЗ «Об общих принципах организации местного самоуправления в Российской Федерации»</w:t>
      </w:r>
      <w:r w:rsidR="00213758">
        <w:rPr>
          <w:sz w:val="28"/>
          <w:szCs w:val="28"/>
        </w:rPr>
        <w:t xml:space="preserve"> (с последующими изменениями)</w:t>
      </w:r>
      <w:r w:rsidR="00CB246D">
        <w:rPr>
          <w:sz w:val="28"/>
          <w:szCs w:val="28"/>
        </w:rPr>
        <w:t>,</w:t>
      </w:r>
      <w:r w:rsidR="009C3926">
        <w:rPr>
          <w:sz w:val="28"/>
          <w:szCs w:val="28"/>
        </w:rPr>
        <w:t xml:space="preserve"> со статьёй 19 Устава </w:t>
      </w:r>
      <w:r w:rsidR="00125D8D">
        <w:rPr>
          <w:sz w:val="28"/>
          <w:szCs w:val="28"/>
        </w:rPr>
        <w:t>Среднеелюзанского</w:t>
      </w:r>
      <w:r w:rsidR="009C3926">
        <w:rPr>
          <w:sz w:val="28"/>
          <w:szCs w:val="28"/>
        </w:rPr>
        <w:t xml:space="preserve"> сельсовета Городищенского района </w:t>
      </w:r>
      <w:r w:rsidR="00125D8D">
        <w:rPr>
          <w:sz w:val="28"/>
          <w:szCs w:val="28"/>
        </w:rPr>
        <w:t>П</w:t>
      </w:r>
      <w:r w:rsidR="009C3926">
        <w:rPr>
          <w:sz w:val="28"/>
          <w:szCs w:val="28"/>
        </w:rPr>
        <w:t>ензенской области</w:t>
      </w:r>
      <w:r>
        <w:rPr>
          <w:color w:val="000000"/>
          <w:sz w:val="28"/>
          <w:szCs w:val="28"/>
        </w:rPr>
        <w:t>,</w:t>
      </w:r>
    </w:p>
    <w:p w:rsidR="00213758" w:rsidRDefault="00213758" w:rsidP="002E0BDB">
      <w:pPr>
        <w:pStyle w:val="a4"/>
        <w:ind w:firstLine="567"/>
        <w:jc w:val="both"/>
        <w:rPr>
          <w:color w:val="000000"/>
          <w:sz w:val="28"/>
          <w:szCs w:val="28"/>
        </w:rPr>
      </w:pPr>
    </w:p>
    <w:p w:rsidR="002E0BDB" w:rsidRDefault="002E0BDB" w:rsidP="002E0BDB">
      <w:pPr>
        <w:pStyle w:val="a4"/>
        <w:ind w:firstLine="567"/>
        <w:jc w:val="center"/>
        <w:rPr>
          <w:b/>
          <w:color w:val="000000"/>
          <w:sz w:val="28"/>
          <w:szCs w:val="28"/>
        </w:rPr>
      </w:pPr>
      <w:r w:rsidRPr="002E1E78">
        <w:rPr>
          <w:b/>
          <w:color w:val="000000"/>
          <w:sz w:val="28"/>
          <w:szCs w:val="28"/>
        </w:rPr>
        <w:t xml:space="preserve">Комитет местного самоуправления </w:t>
      </w:r>
      <w:r w:rsidR="00125D8D">
        <w:rPr>
          <w:b/>
          <w:color w:val="000000"/>
          <w:sz w:val="28"/>
          <w:szCs w:val="28"/>
        </w:rPr>
        <w:t>Среднеелюзанского</w:t>
      </w:r>
      <w:r w:rsidRPr="002E1E78">
        <w:rPr>
          <w:b/>
          <w:color w:val="000000"/>
          <w:sz w:val="28"/>
          <w:szCs w:val="28"/>
        </w:rPr>
        <w:t xml:space="preserve"> сельсовета Городищенского района Пензенской области решил:</w:t>
      </w:r>
    </w:p>
    <w:p w:rsidR="00125D8D" w:rsidRDefault="00125D8D" w:rsidP="002E0BDB">
      <w:pPr>
        <w:pStyle w:val="a4"/>
        <w:ind w:firstLine="567"/>
        <w:jc w:val="center"/>
        <w:rPr>
          <w:b/>
          <w:color w:val="000000"/>
          <w:sz w:val="28"/>
          <w:szCs w:val="28"/>
        </w:rPr>
      </w:pPr>
    </w:p>
    <w:p w:rsidR="002E0BDB" w:rsidRDefault="00A50A23" w:rsidP="00213758">
      <w:pPr>
        <w:pStyle w:val="a4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C3926" w:rsidRPr="009C3926"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 w:rsidR="009C3926" w:rsidRPr="009C3926">
        <w:rPr>
          <w:sz w:val="28"/>
          <w:szCs w:val="28"/>
        </w:rPr>
        <w:t>ражая мнение насел</w:t>
      </w:r>
      <w:r w:rsidR="00125D8D">
        <w:rPr>
          <w:sz w:val="28"/>
          <w:szCs w:val="28"/>
        </w:rPr>
        <w:t>ения Среднеелюзанского</w:t>
      </w:r>
      <w:r w:rsidR="009C3926" w:rsidRPr="009C3926">
        <w:rPr>
          <w:sz w:val="28"/>
          <w:szCs w:val="28"/>
        </w:rPr>
        <w:t xml:space="preserve"> сельсовета Городищенского района Пензенской области, согласит</w:t>
      </w:r>
      <w:r w:rsidR="00550FB2">
        <w:rPr>
          <w:sz w:val="28"/>
          <w:szCs w:val="28"/>
        </w:rPr>
        <w:t>ь</w:t>
      </w:r>
      <w:r w:rsidR="009C3926" w:rsidRPr="009C3926">
        <w:rPr>
          <w:sz w:val="28"/>
          <w:szCs w:val="28"/>
        </w:rPr>
        <w:t xml:space="preserve">ся </w:t>
      </w:r>
      <w:r w:rsidR="009C3926">
        <w:rPr>
          <w:sz w:val="28"/>
          <w:szCs w:val="28"/>
        </w:rPr>
        <w:t xml:space="preserve">с изменениями границ муниципального образования </w:t>
      </w:r>
      <w:r w:rsidR="00125D8D">
        <w:rPr>
          <w:sz w:val="28"/>
          <w:szCs w:val="28"/>
        </w:rPr>
        <w:t>Среднеелюзанск</w:t>
      </w:r>
      <w:r w:rsidR="009C3926">
        <w:rPr>
          <w:sz w:val="28"/>
          <w:szCs w:val="28"/>
        </w:rPr>
        <w:t>ий</w:t>
      </w:r>
      <w:r w:rsidR="009C3926" w:rsidRPr="009C3926">
        <w:rPr>
          <w:sz w:val="28"/>
          <w:szCs w:val="28"/>
        </w:rPr>
        <w:t xml:space="preserve"> сельсовет Городищенского района Пензенской области</w:t>
      </w:r>
      <w:r w:rsidR="009C392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прилагаемому текстовому описанию границ (приложение 1) и картографическому материалу (приложение 2).</w:t>
      </w:r>
    </w:p>
    <w:p w:rsidR="00213758" w:rsidRPr="00A45E95" w:rsidRDefault="00A50A23" w:rsidP="0044754A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</w:t>
      </w:r>
      <w:r w:rsidR="0044754A">
        <w:rPr>
          <w:sz w:val="28"/>
          <w:szCs w:val="28"/>
        </w:rPr>
        <w:t xml:space="preserve">ее решение в бюллетене Комитета </w:t>
      </w:r>
      <w:r>
        <w:rPr>
          <w:sz w:val="28"/>
          <w:szCs w:val="28"/>
        </w:rPr>
        <w:t xml:space="preserve">местного самоуправления </w:t>
      </w:r>
      <w:r w:rsidR="00125D8D">
        <w:rPr>
          <w:sz w:val="28"/>
          <w:szCs w:val="28"/>
        </w:rPr>
        <w:t>Среднеелюзанского с</w:t>
      </w:r>
      <w:r w:rsidR="0044754A">
        <w:rPr>
          <w:sz w:val="28"/>
          <w:szCs w:val="28"/>
        </w:rPr>
        <w:t xml:space="preserve">ельсовета </w:t>
      </w:r>
      <w:r>
        <w:rPr>
          <w:sz w:val="28"/>
          <w:szCs w:val="28"/>
        </w:rPr>
        <w:t>Городищенского района Пензенской области «</w:t>
      </w:r>
      <w:r w:rsidR="00125D8D">
        <w:rPr>
          <w:sz w:val="28"/>
          <w:szCs w:val="28"/>
        </w:rPr>
        <w:t>Среднеелюзанский вестник</w:t>
      </w:r>
      <w:r>
        <w:rPr>
          <w:sz w:val="28"/>
          <w:szCs w:val="28"/>
        </w:rPr>
        <w:t>»</w:t>
      </w:r>
      <w:r w:rsidR="00213758" w:rsidRPr="00213758">
        <w:rPr>
          <w:sz w:val="28"/>
          <w:szCs w:val="28"/>
        </w:rPr>
        <w:t xml:space="preserve"> </w:t>
      </w:r>
      <w:r w:rsidR="00213758" w:rsidRPr="00A45E95">
        <w:rPr>
          <w:sz w:val="28"/>
          <w:szCs w:val="28"/>
        </w:rPr>
        <w:t xml:space="preserve">и разместить на официальном сайте администрации </w:t>
      </w:r>
      <w:r w:rsidR="00213758">
        <w:rPr>
          <w:sz w:val="28"/>
          <w:szCs w:val="28"/>
        </w:rPr>
        <w:t>Среднеелюзанского</w:t>
      </w:r>
      <w:r w:rsidR="00213758" w:rsidRPr="00A45E95">
        <w:rPr>
          <w:sz w:val="28"/>
          <w:szCs w:val="28"/>
        </w:rPr>
        <w:t xml:space="preserve"> сельсовета </w:t>
      </w:r>
      <w:r w:rsidR="0044754A">
        <w:rPr>
          <w:sz w:val="28"/>
          <w:szCs w:val="28"/>
        </w:rPr>
        <w:t xml:space="preserve">   </w:t>
      </w:r>
      <w:r w:rsidR="00213758" w:rsidRPr="00A45E95">
        <w:rPr>
          <w:sz w:val="28"/>
          <w:szCs w:val="28"/>
        </w:rPr>
        <w:lastRenderedPageBreak/>
        <w:t>Городищенского района Пензенской области в информационно-телекоммуникационной сети «Интернет».</w:t>
      </w:r>
    </w:p>
    <w:p w:rsidR="002E0BDB" w:rsidRPr="009C3926" w:rsidRDefault="00550FB2" w:rsidP="00550FB2">
      <w:pPr>
        <w:autoSpaceDE w:val="0"/>
        <w:autoSpaceDN w:val="0"/>
        <w:adjustRightInd w:val="0"/>
        <w:ind w:left="851" w:right="-85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50A23">
        <w:rPr>
          <w:sz w:val="28"/>
          <w:szCs w:val="28"/>
        </w:rPr>
        <w:t xml:space="preserve">3. Настоящее решение вступает в силу на следующий день после </w:t>
      </w:r>
      <w:r>
        <w:rPr>
          <w:sz w:val="28"/>
          <w:szCs w:val="28"/>
        </w:rPr>
        <w:t xml:space="preserve">   </w:t>
      </w:r>
      <w:r w:rsidR="00A50A23">
        <w:rPr>
          <w:sz w:val="28"/>
          <w:szCs w:val="28"/>
        </w:rPr>
        <w:t>дня его официального опубликования.</w:t>
      </w:r>
    </w:p>
    <w:p w:rsidR="002E0BDB" w:rsidRDefault="00550FB2" w:rsidP="00550FB2">
      <w:pPr>
        <w:autoSpaceDE w:val="0"/>
        <w:autoSpaceDN w:val="0"/>
        <w:adjustRightInd w:val="0"/>
        <w:ind w:left="851" w:right="-851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A50A23">
        <w:rPr>
          <w:color w:val="000000"/>
          <w:sz w:val="28"/>
          <w:szCs w:val="28"/>
        </w:rPr>
        <w:t xml:space="preserve">4. Контроль за исполнением настоящего решения возложить на главу </w:t>
      </w:r>
      <w:r w:rsidR="00125D8D">
        <w:rPr>
          <w:sz w:val="28"/>
          <w:szCs w:val="28"/>
        </w:rPr>
        <w:t>Среднеелюзанского</w:t>
      </w:r>
      <w:r w:rsidR="00125D8D">
        <w:rPr>
          <w:color w:val="000000"/>
          <w:sz w:val="28"/>
          <w:szCs w:val="28"/>
        </w:rPr>
        <w:t xml:space="preserve"> </w:t>
      </w:r>
      <w:r w:rsidR="00A50A23">
        <w:rPr>
          <w:color w:val="000000"/>
          <w:sz w:val="28"/>
          <w:szCs w:val="28"/>
        </w:rPr>
        <w:t>сельсовета Городищенского района Пензенской области.</w:t>
      </w:r>
    </w:p>
    <w:p w:rsidR="00A50A23" w:rsidRDefault="00A50A23" w:rsidP="00A50A2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E0BDB" w:rsidRDefault="002E0BDB" w:rsidP="00550FB2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125D8D">
        <w:rPr>
          <w:sz w:val="28"/>
          <w:szCs w:val="28"/>
        </w:rPr>
        <w:t>Среднеелюзанского</w:t>
      </w:r>
      <w:r w:rsidR="00125D8D">
        <w:rPr>
          <w:color w:val="000000"/>
          <w:sz w:val="28"/>
          <w:szCs w:val="28"/>
        </w:rPr>
        <w:t xml:space="preserve"> </w:t>
      </w:r>
      <w:r w:rsidRPr="00186A4D">
        <w:rPr>
          <w:sz w:val="28"/>
          <w:szCs w:val="28"/>
        </w:rPr>
        <w:t xml:space="preserve">сельсовета </w:t>
      </w:r>
    </w:p>
    <w:p w:rsidR="002E0BDB" w:rsidRDefault="002E0BDB" w:rsidP="00550FB2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 w:rsidRPr="00186A4D">
        <w:rPr>
          <w:sz w:val="28"/>
          <w:szCs w:val="28"/>
        </w:rPr>
        <w:t xml:space="preserve">Городищенского района </w:t>
      </w:r>
    </w:p>
    <w:p w:rsidR="000E17FB" w:rsidRDefault="00550FB2" w:rsidP="00550FB2">
      <w:pPr>
        <w:autoSpaceDE w:val="0"/>
        <w:autoSpaceDN w:val="0"/>
        <w:adjustRightInd w:val="0"/>
        <w:ind w:left="851" w:righ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Пензенской </w:t>
      </w:r>
      <w:r w:rsidR="002E0BDB" w:rsidRPr="00186A4D">
        <w:rPr>
          <w:sz w:val="28"/>
          <w:szCs w:val="28"/>
        </w:rPr>
        <w:t>области</w:t>
      </w:r>
      <w:r w:rsidR="002E0BDB">
        <w:rPr>
          <w:i/>
          <w:color w:val="000000"/>
        </w:rPr>
        <w:t xml:space="preserve">                                                     </w:t>
      </w:r>
      <w:r w:rsidR="002E0BDB" w:rsidRPr="00B97B42">
        <w:rPr>
          <w:i/>
          <w:color w:val="000000"/>
          <w:sz w:val="28"/>
          <w:szCs w:val="28"/>
        </w:rPr>
        <w:t xml:space="preserve">   </w:t>
      </w:r>
      <w:r w:rsidR="002E0BDB">
        <w:rPr>
          <w:i/>
          <w:color w:val="000000"/>
          <w:sz w:val="28"/>
          <w:szCs w:val="28"/>
        </w:rPr>
        <w:t xml:space="preserve">          </w:t>
      </w:r>
      <w:r>
        <w:rPr>
          <w:i/>
          <w:color w:val="000000"/>
          <w:sz w:val="28"/>
          <w:szCs w:val="28"/>
        </w:rPr>
        <w:t xml:space="preserve">          </w:t>
      </w:r>
      <w:r w:rsidR="002E0BDB">
        <w:rPr>
          <w:i/>
          <w:color w:val="000000"/>
          <w:sz w:val="28"/>
          <w:szCs w:val="28"/>
        </w:rPr>
        <w:t xml:space="preserve">  </w:t>
      </w:r>
      <w:r w:rsidR="00125D8D">
        <w:rPr>
          <w:sz w:val="28"/>
          <w:szCs w:val="28"/>
        </w:rPr>
        <w:t>К.Ф.Тагиров</w:t>
      </w: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  <w:sectPr w:rsidR="00213758" w:rsidSect="004475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Комитета местного самоуправления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Среднеелюзанского сельсовета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DB198F" w:rsidRDefault="00DB198F" w:rsidP="00DB198F">
      <w:pPr>
        <w:jc w:val="right"/>
      </w:pPr>
      <w:r>
        <w:t>от  25.10.2018  № 806-122/6</w:t>
      </w: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5000" w:type="pct"/>
        <w:jc w:val="center"/>
        <w:tblLook w:val="0000"/>
      </w:tblPr>
      <w:tblGrid>
        <w:gridCol w:w="2031"/>
        <w:gridCol w:w="2038"/>
        <w:gridCol w:w="3966"/>
        <w:gridCol w:w="5119"/>
        <w:gridCol w:w="1632"/>
      </w:tblGrid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 xml:space="preserve">Район 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(сельский совет)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</w:t>
            </w: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Описание границы по закону №690-ЗПО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Предложения по корректировке закона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Обоснование предложений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А - Б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А до точки Б Среднеелюзанский сельсовет граничит с Чаадаевским сельсоветом Городищенского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А граница проходит по юго-западной и южной сторонам леса Чаадаевского лесничества Чаадаевского лесхоза 2,1 км, по суходолу в юго-восточном направлении 2,2 км, вниз по течению реки Елюзань 5,1 км, по тальвегу пруда 0,7 км до точки Б.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А граница проходит по юго-западной и южной сторонам 215-218 кварталов   Чаадаевского-Куракинского участкового лесничества Чаадаевского лесничества 2,3 км, по суходолу в северо-восточном, восточном, в юго-восточном направлении 2,3 км, вниз по течению реки Елюзань 5,7 км, по тальвегу пруда 0,6 км до точки Б.</w:t>
            </w:r>
            <w:r w:rsidRPr="007054AA">
              <w:rPr>
                <w:sz w:val="20"/>
                <w:szCs w:val="20"/>
              </w:rPr>
              <w:br/>
            </w:r>
          </w:p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 была не описана, требуется корректировка описания, 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Б - В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Б до точки В Среднеелюзанский сельсовет граничит с Нижнеелюзанским сельсоветом Городищенского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 xml:space="preserve">От точки Б граница проходит в юго-восточном направлении по суходолу 0,7 км, по северо- восточной стороне лесополосы 0,3 км, по суходолу 0,3 км, по юго-западной стороне лесополосы 1,8 км,  по суходолу 0,9 км, в юго-западном направлении по суходолу 0,9 км, по юго-восточной стороне лесополосы 0,9 км, по суходолу в южном направлении 0,4 км, в юго-восточном направлении 2,1 км, в юго- западном направлении 0,3 км, далее по северо-восточной, юго-восточной и юго-западной сторонам 141 квартала Чаадаевского лесничества Чаадаевского лесхоза 0,5 км, по юго-восточной стороне 141, 142 кварталов 2,6 км, по юго-западной стороне 138 квартала 0,9 км, по северо-восточной, юго-восточной, юго- западной </w:t>
            </w:r>
            <w:r w:rsidRPr="007054AA">
              <w:rPr>
                <w:sz w:val="20"/>
                <w:szCs w:val="20"/>
              </w:rPr>
              <w:lastRenderedPageBreak/>
              <w:t>и юго-восточной сторонам 150 квартала 2,5 км до точки В.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lastRenderedPageBreak/>
              <w:t>     От точки Б граница проходит в юго-восточном направлении по суходолу 0,3 км, по северо-восточной стороне лесополосы 1,1 км, по суходолу 0,3 км, по юго-западной стороне лесополосы 1,8 км, по суходолу 0,8 км, в юго-западном направлении по суходолу 0,8 км, по юго-восточной стороне лесополосы 0,9 км, по суходолу в южном направлении 0,6 км, в юго-восточном направлении 2,1 км, в юго-западном направлении 0,2 км, далее по северо-восточной, юго-восточной и юго-западной сторонам 141 квартала Чаадаевского-Куракинского участкового лесничества Чаадаевского лесничества 0,6 км, по юго-восточной стороне 141, 142 кварталов 2,3 км, по юго-западной стороне 138 квартала 0,8 км, по северо-восточной, юго-восточной, юго- западной и юго-восточной сторонам 150 квартала 2,5 км до точки В.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 была не описана, требуется корректировка описания, 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lastRenderedPageBreak/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В - Г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В до точки Г Среднеелюзанский сельсовет граничит с Большеумысским сельсоветом Камешкирского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В граница проходит в юго-западном направлении по юго-восточной стороне 150, 157, 161, 166, 165 кварталов Чаадаевского лесничества Чаадаевского лесхоза 6,7 км до точки Г.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В граница проходит в юго-западном направлении по юго-восточной стороне 150, 153, 157, 161, 166, 165 кварталов Чаадаевского-Куракинского участкового лесничества Чаадаевского лесничества 6,7 км, далее по северо-западной, юго-западной стороне 10 квартала, по юго-западной стороне 11 квартала Камешкирско-Порзовского участкового лесничества Камешкирского лесничества 2,0 км,  до точки Г.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 была не описана, требуется корректировка описания, 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Г - Д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Г до точки Д Среднеелюзанский сельсовет граничит с Лапшовским сельсоветом Камешкирского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Г граница проходит по северо-западной, юго-западной, северо-западной, восточной, северо-западной, юго-западной и южной сторонам 165 квартала Чаадаевского лесничества Чаадаевского лесхоза 1,5 км до точки Д.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Г граница проходит по суходолу на северо-запад 0,8 км, далее по суходолу в северо-восточном направлении 0,6 км, на юг 0,2 км, на северо-восток 0,8 км, далее по южной стороне 165 квартала Чаадаевского-Куракинского участкового лесничества Чаадаевского лесничества 0,6 км до точки Д.</w:t>
            </w:r>
          </w:p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 была не описана, требуется корректировка описания, 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Д - Е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Д до точки Е Среднеелюзанский сельсовет граничит с Верхнеелюзанским сельсоветом Городищенского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 xml:space="preserve">От точки Д граница проходит в северо-восточном направлении по юго-восточной стороне 168, 164, 159, 155 кварталов 3,6 км, по юго-восточной,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 северо-западной и юго-восточной сторонам 147 квартала Чаадаевского лесничества Чаадаевского лесхоза общей протяженностью 7,0 км, по суходолу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 в северо-западном направлении 1,0 км, вниз по течению ручья безымянного 1,5 км,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 по суходолу в северо- западном направлении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 2,7 км, по оси автодороги Верхняя Елюзань - Средняя Елюзань в юго-западном направлении 0,5 км, по северо-восточной стороне лесополосы в северо-западном направлении 1,4 км, по северной стороне лесополосы в юго-западном направлении 2,2 км, по суходолу в юго-западном направлении 0,4 км, в </w:t>
            </w:r>
            <w:r w:rsidRPr="007054AA">
              <w:rPr>
                <w:sz w:val="20"/>
                <w:szCs w:val="20"/>
              </w:rPr>
              <w:lastRenderedPageBreak/>
              <w:t xml:space="preserve">западном 0,3 км, вниз по течению ручья безымянного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>3,4 км, пересекая автодорогу Городище - Верхняя Елюзань до точки Е.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lastRenderedPageBreak/>
              <w:t xml:space="preserve">От точки Д граница проходит в северо-восточном направлении по юго-восточной стороне 168, 164, 159, 155 кварталов 3,6 км, по юго-восточной, северной, северо-западной и северо-восточной сторонам 147 квартала Чаадаевско-Куракинского участкового лесничества Чаадаевского лесничества 3,4 км, по суходолу в северо-восточном, северо-западном направлении 1,0 км, вверх по течению ручья безымянного 1,0 км, по суходолу в юго-западном направлении 0,5 км, по суходолу в северо-западном направлении пересекая полосу отвода автодороги Верхняя Елюзань - Средняя Елюзань 1,9 км, по левой стороне полосы отвода автодороги Верхняя Елюзань - Средняя Елюзань в юго-западном направлении 0,4 км, по северо-восточной стороне лесополосы в северо-западном направлении 1,4 км, по северо-западной стороне лесополосы в юго-западном направлении 2,2 км, по суходолу в юго-западном направлении 0,4 км, в </w:t>
            </w:r>
            <w:r w:rsidRPr="007054AA">
              <w:rPr>
                <w:sz w:val="20"/>
                <w:szCs w:val="20"/>
              </w:rPr>
              <w:lastRenderedPageBreak/>
              <w:t>северо-западном 0,4 км, вниз по течению ручья безымянного, затем вниз по течению р.Чепурновка 3,5 км, пересекая автодорогу Городище - Верхняя Елюзань до точки Е.</w:t>
            </w:r>
            <w:r w:rsidRPr="007054AA">
              <w:rPr>
                <w:sz w:val="20"/>
                <w:szCs w:val="20"/>
              </w:rPr>
              <w:br/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lastRenderedPageBreak/>
              <w:t>Часть границы была не описана, требуется корректировка описания, 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lastRenderedPageBreak/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Е - Ж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Е до точки Ж Среднеелюзанский сельсовет граничит с Наскафтымским сельсоветом Шемышейского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Е граница проходит вниз по течению реки Колдаис 0,4 км до точки Ж.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Е граница проходит вниз по течению реки Колдаис 0,6 км до точки Ж.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расхождение в измерениях</w:t>
            </w:r>
          </w:p>
        </w:tc>
      </w:tr>
      <w:tr w:rsidR="00213758" w:rsidRPr="007054AA" w:rsidTr="00213758">
        <w:trPr>
          <w:trHeight w:val="20"/>
          <w:jc w:val="center"/>
        </w:trPr>
        <w:tc>
          <w:tcPr>
            <w:tcW w:w="68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Среднеелюзанский сельсовет Городищенского района Пензенской области</w:t>
            </w:r>
          </w:p>
        </w:tc>
        <w:tc>
          <w:tcPr>
            <w:tcW w:w="6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Ж - А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Ж до точки А Среднеелюзанский сельсовет граничит с Турдакским сельсоветом Городищенского района Пензенской области.</w:t>
            </w: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  <w:p w:rsidR="00213758" w:rsidRPr="007054AA" w:rsidRDefault="00213758" w:rsidP="00213758">
            <w:pPr>
              <w:rPr>
                <w:sz w:val="20"/>
                <w:szCs w:val="20"/>
              </w:rPr>
            </w:pPr>
          </w:p>
        </w:tc>
        <w:tc>
          <w:tcPr>
            <w:tcW w:w="13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 xml:space="preserve">От точки Ж граница проходит в северо-западном направлении по пойме реки Колдаис 0,4 км, по суходолу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0,4 км, по северо-восточной стороне лесополосы в северо-западном направлении 1,5 км, по суходолу в северо-западном направлении 1,6 км, в северо-восточном направлении вверх по течению безымянного ручья 1,4 км, по южной стороне лесополосы 0,6 км, по суходолу 1,9 км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пересекая автодорогу Городище - Верхняя Елюзань, </w:t>
            </w:r>
            <w:r w:rsidRPr="007054AA">
              <w:rPr>
                <w:sz w:val="20"/>
                <w:szCs w:val="20"/>
              </w:rPr>
              <w:sym w:font="Wingdings 2" w:char="F052"/>
            </w:r>
            <w:r w:rsidRPr="007054AA">
              <w:rPr>
                <w:sz w:val="20"/>
                <w:szCs w:val="20"/>
              </w:rPr>
              <w:t xml:space="preserve"> по тальвегу оврага 1,2 км до точки А.</w:t>
            </w:r>
          </w:p>
        </w:tc>
        <w:tc>
          <w:tcPr>
            <w:tcW w:w="17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От точки Ж граница проходит в северо-западном направлении по пойме реки Колдаис 0,5 км, по суходолу в северо-западном направлении 0,4 км, по северо-восточной стороне лесополосы в северо-западном направлении 1,5 км, по суходолу в северо-западном направлении 1,6 км, в северо-восточном направлении вверх по течению безымянного ручья 1,4 км, по южной стороне лесополосы 0,6 км, по суходолу 1,9 км в северо-восточном направлении, пересекая автодорогу Городище - Верхняя Елюзань, в северо-восточном направлении по тальвегу оврага 1,2 км до точки А.</w:t>
            </w:r>
          </w:p>
          <w:p w:rsidR="00213758" w:rsidRPr="007054AA" w:rsidRDefault="00213758" w:rsidP="002137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13758" w:rsidRPr="007054AA" w:rsidRDefault="00213758" w:rsidP="00213758">
            <w:pPr>
              <w:rPr>
                <w:sz w:val="20"/>
                <w:szCs w:val="20"/>
              </w:rPr>
            </w:pPr>
            <w:r w:rsidRPr="007054AA">
              <w:rPr>
                <w:sz w:val="20"/>
                <w:szCs w:val="20"/>
              </w:rPr>
              <w:t>Часть границы была не описана, требуется корректировка описания, расхождение в измерениях</w:t>
            </w:r>
          </w:p>
        </w:tc>
      </w:tr>
    </w:tbl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1BCC" w:rsidRDefault="00561BCC" w:rsidP="00561B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>
        <w:rPr>
          <w:sz w:val="28"/>
          <w:szCs w:val="28"/>
        </w:rPr>
        <w:t>Среднеелюзанского</w:t>
      </w:r>
      <w:r>
        <w:rPr>
          <w:color w:val="000000"/>
          <w:sz w:val="28"/>
          <w:szCs w:val="28"/>
        </w:rPr>
        <w:t xml:space="preserve"> </w:t>
      </w:r>
      <w:r w:rsidRPr="00186A4D">
        <w:rPr>
          <w:sz w:val="28"/>
          <w:szCs w:val="28"/>
        </w:rPr>
        <w:t xml:space="preserve">сельсовета </w:t>
      </w:r>
    </w:p>
    <w:p w:rsidR="00561BCC" w:rsidRDefault="00561BCC" w:rsidP="00561B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6A4D">
        <w:rPr>
          <w:sz w:val="28"/>
          <w:szCs w:val="28"/>
        </w:rPr>
        <w:t xml:space="preserve">Городищенского района </w:t>
      </w:r>
    </w:p>
    <w:p w:rsidR="00561BCC" w:rsidRDefault="00561BCC" w:rsidP="00561B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6A4D">
        <w:rPr>
          <w:sz w:val="28"/>
          <w:szCs w:val="28"/>
        </w:rPr>
        <w:t>Пензенской области</w:t>
      </w:r>
      <w:r>
        <w:rPr>
          <w:i/>
          <w:color w:val="000000"/>
        </w:rPr>
        <w:t xml:space="preserve">                                                                                                      </w:t>
      </w:r>
      <w:r w:rsidRPr="00B97B42">
        <w:rPr>
          <w:i/>
          <w:color w:val="000000"/>
          <w:sz w:val="28"/>
          <w:szCs w:val="28"/>
        </w:rPr>
        <w:t xml:space="preserve">   </w:t>
      </w:r>
      <w:r>
        <w:rPr>
          <w:i/>
          <w:color w:val="000000"/>
          <w:sz w:val="28"/>
          <w:szCs w:val="28"/>
        </w:rPr>
        <w:t xml:space="preserve">                       </w:t>
      </w:r>
      <w:r>
        <w:rPr>
          <w:sz w:val="28"/>
          <w:szCs w:val="28"/>
        </w:rPr>
        <w:t>К.Ф.Тагиров</w:t>
      </w: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3758" w:rsidRDefault="00213758" w:rsidP="00125D8D">
      <w:pPr>
        <w:autoSpaceDE w:val="0"/>
        <w:autoSpaceDN w:val="0"/>
        <w:adjustRightInd w:val="0"/>
        <w:jc w:val="both"/>
        <w:rPr>
          <w:sz w:val="28"/>
          <w:szCs w:val="28"/>
        </w:rPr>
        <w:sectPr w:rsidR="00213758" w:rsidSect="0021375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Комитета местного самоуправления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Среднеелюзанского сельсовета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Городищенского района</w:t>
      </w:r>
    </w:p>
    <w:p w:rsidR="00213758" w:rsidRDefault="00213758" w:rsidP="00213758">
      <w:pPr>
        <w:jc w:val="right"/>
        <w:rPr>
          <w:sz w:val="26"/>
          <w:szCs w:val="26"/>
        </w:rPr>
      </w:pPr>
      <w:r>
        <w:rPr>
          <w:sz w:val="26"/>
          <w:szCs w:val="26"/>
        </w:rPr>
        <w:t>Пензенской области</w:t>
      </w:r>
    </w:p>
    <w:p w:rsidR="00DB198F" w:rsidRDefault="00DB198F" w:rsidP="00DB198F">
      <w:pPr>
        <w:jc w:val="right"/>
      </w:pPr>
      <w:r>
        <w:t>от  25.10.2018  № 806-122/6</w:t>
      </w:r>
    </w:p>
    <w:p w:rsidR="00561BCC" w:rsidRPr="00561BCC" w:rsidRDefault="00213758" w:rsidP="00561BCC">
      <w:pPr>
        <w:autoSpaceDE w:val="0"/>
        <w:autoSpaceDN w:val="0"/>
        <w:adjustRightInd w:val="0"/>
        <w:jc w:val="both"/>
      </w:pPr>
      <w:r>
        <w:rPr>
          <w:noProof/>
          <w:sz w:val="28"/>
          <w:szCs w:val="28"/>
        </w:rPr>
        <w:drawing>
          <wp:inline distT="0" distB="0" distL="0" distR="0">
            <wp:extent cx="6200775" cy="7410450"/>
            <wp:effectExtent l="19050" t="0" r="9525" b="0"/>
            <wp:docPr id="2" name="Рисунок 1" descr="Z:\Виляева       И Р И Н А\макеты\2018\ГРАНИЦЫ\Среднеелюзанский проект\среднеелюзанский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Виляева       И Р И Н А\макеты\2018\ГРАНИЦЫ\Среднеелюзанский проект\среднеелюзанский (pdf.io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677" cy="741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1BCC" w:rsidRPr="00561BCC">
        <w:rPr>
          <w:color w:val="000000"/>
        </w:rPr>
        <w:t xml:space="preserve">Глава </w:t>
      </w:r>
      <w:r w:rsidR="00561BCC" w:rsidRPr="00561BCC">
        <w:t>Среднеелюзанского</w:t>
      </w:r>
      <w:r w:rsidR="00561BCC" w:rsidRPr="00561BCC">
        <w:rPr>
          <w:color w:val="000000"/>
        </w:rPr>
        <w:t xml:space="preserve"> </w:t>
      </w:r>
      <w:r w:rsidR="00561BCC" w:rsidRPr="00561BCC">
        <w:t xml:space="preserve">сельсовета </w:t>
      </w:r>
    </w:p>
    <w:p w:rsidR="00213758" w:rsidRPr="002E0BDB" w:rsidRDefault="00561BCC" w:rsidP="00125D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61BCC">
        <w:t>Городищенского района Пензенской области</w:t>
      </w:r>
      <w:r w:rsidRPr="00561BCC">
        <w:rPr>
          <w:i/>
          <w:color w:val="000000"/>
        </w:rPr>
        <w:t xml:space="preserve">                                                    </w:t>
      </w:r>
      <w:r w:rsidRPr="00561BCC">
        <w:t>К.Ф.Тагиров</w:t>
      </w:r>
    </w:p>
    <w:sectPr w:rsidR="00213758" w:rsidRPr="002E0BDB" w:rsidSect="00561BC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5284"/>
    <w:multiLevelType w:val="hybridMultilevel"/>
    <w:tmpl w:val="A28C44B6"/>
    <w:lvl w:ilvl="0" w:tplc="76DEC5D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B05FF7"/>
    <w:multiLevelType w:val="multilevel"/>
    <w:tmpl w:val="827AF0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">
    <w:nsid w:val="15AD5064"/>
    <w:multiLevelType w:val="hybridMultilevel"/>
    <w:tmpl w:val="39DAEE1C"/>
    <w:lvl w:ilvl="0" w:tplc="6EBE09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AF7C8D"/>
    <w:multiLevelType w:val="hybridMultilevel"/>
    <w:tmpl w:val="E6BA0524"/>
    <w:lvl w:ilvl="0" w:tplc="3508DEAC">
      <w:start w:val="1"/>
      <w:numFmt w:val="decimal"/>
      <w:lvlText w:val="%1."/>
      <w:lvlJc w:val="left"/>
      <w:pPr>
        <w:ind w:left="73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3D422C2"/>
    <w:multiLevelType w:val="hybridMultilevel"/>
    <w:tmpl w:val="FBC8EECE"/>
    <w:lvl w:ilvl="0" w:tplc="7A9048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3765A0"/>
    <w:multiLevelType w:val="multilevel"/>
    <w:tmpl w:val="98742D96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993" w:firstLine="0"/>
      </w:pPr>
      <w:rPr>
        <w:rFonts w:ascii="Times New Roman" w:eastAsia="Arial Unicode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43265701"/>
    <w:multiLevelType w:val="hybridMultilevel"/>
    <w:tmpl w:val="ACE8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44A45"/>
    <w:multiLevelType w:val="hybridMultilevel"/>
    <w:tmpl w:val="CB8A1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20E79"/>
    <w:multiLevelType w:val="hybridMultilevel"/>
    <w:tmpl w:val="D5108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characterSpacingControl w:val="doNotCompress"/>
  <w:compat/>
  <w:rsids>
    <w:rsidRoot w:val="002E0BDB"/>
    <w:rsid w:val="0006614E"/>
    <w:rsid w:val="000E17FB"/>
    <w:rsid w:val="00125D8D"/>
    <w:rsid w:val="001B56E4"/>
    <w:rsid w:val="001D42B1"/>
    <w:rsid w:val="00213758"/>
    <w:rsid w:val="00230955"/>
    <w:rsid w:val="002506F0"/>
    <w:rsid w:val="002757E8"/>
    <w:rsid w:val="002E0BDB"/>
    <w:rsid w:val="0032617F"/>
    <w:rsid w:val="00353892"/>
    <w:rsid w:val="003D3E7E"/>
    <w:rsid w:val="0044754A"/>
    <w:rsid w:val="004C0368"/>
    <w:rsid w:val="00550FB2"/>
    <w:rsid w:val="0055453E"/>
    <w:rsid w:val="00561BCC"/>
    <w:rsid w:val="00596425"/>
    <w:rsid w:val="00596B80"/>
    <w:rsid w:val="00673A2D"/>
    <w:rsid w:val="00785E5A"/>
    <w:rsid w:val="00795D8F"/>
    <w:rsid w:val="007D3E73"/>
    <w:rsid w:val="008471A3"/>
    <w:rsid w:val="008742CA"/>
    <w:rsid w:val="008D67B0"/>
    <w:rsid w:val="008F7408"/>
    <w:rsid w:val="009050B1"/>
    <w:rsid w:val="00905CD7"/>
    <w:rsid w:val="009215EA"/>
    <w:rsid w:val="009747E7"/>
    <w:rsid w:val="009C3926"/>
    <w:rsid w:val="009C4F1F"/>
    <w:rsid w:val="00A50A23"/>
    <w:rsid w:val="00AE0BCB"/>
    <w:rsid w:val="00C65D40"/>
    <w:rsid w:val="00CB246D"/>
    <w:rsid w:val="00CF12A8"/>
    <w:rsid w:val="00D21EC8"/>
    <w:rsid w:val="00D74F90"/>
    <w:rsid w:val="00DB198F"/>
    <w:rsid w:val="00E46ACE"/>
    <w:rsid w:val="00F0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2E0BDB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0BDB"/>
    <w:rPr>
      <w:rFonts w:ascii="Times New Roman" w:eastAsia="Times New Roman" w:hAnsi="Times New Roman" w:cs="Times New Roman"/>
      <w:b/>
      <w:sz w:val="40"/>
      <w:szCs w:val="20"/>
    </w:rPr>
  </w:style>
  <w:style w:type="character" w:styleId="a3">
    <w:name w:val="Hyperlink"/>
    <w:uiPriority w:val="99"/>
    <w:rsid w:val="002E0BDB"/>
    <w:rPr>
      <w:color w:val="0000FF"/>
      <w:u w:val="single"/>
    </w:rPr>
  </w:style>
  <w:style w:type="paragraph" w:styleId="a4">
    <w:name w:val="No Spacing"/>
    <w:link w:val="a5"/>
    <w:qFormat/>
    <w:rsid w:val="002E0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E0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 Знак1 Знак"/>
    <w:basedOn w:val="a"/>
    <w:link w:val="a7"/>
    <w:rsid w:val="002E0BDB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aliases w:val=" Знак1 Знак Знак"/>
    <w:basedOn w:val="a0"/>
    <w:link w:val="a6"/>
    <w:rsid w:val="002E0B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qFormat/>
    <w:rsid w:val="002E0BD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E0B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0B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596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9F28-52C5-4FB8-9D65-F4E07ABD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Кирюхина</dc:creator>
  <cp:lastModifiedBy>User</cp:lastModifiedBy>
  <cp:revision>2</cp:revision>
  <cp:lastPrinted>2018-10-29T10:58:00Z</cp:lastPrinted>
  <dcterms:created xsi:type="dcterms:W3CDTF">2018-12-18T11:23:00Z</dcterms:created>
  <dcterms:modified xsi:type="dcterms:W3CDTF">2018-12-18T11:23:00Z</dcterms:modified>
</cp:coreProperties>
</file>