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82D" w:rsidRDefault="0031382D" w:rsidP="0031382D">
      <w:pPr>
        <w:spacing w:after="0" w:line="240" w:lineRule="auto"/>
        <w:ind w:firstLine="567"/>
        <w:jc w:val="center"/>
        <w:rPr>
          <w:rFonts w:ascii="Times New Roman" w:eastAsia="Times New Roman" w:hAnsi="Times New Roman" w:cs="Times New Roman"/>
          <w:color w:val="000000"/>
          <w:sz w:val="28"/>
          <w:szCs w:val="28"/>
          <w:lang w:eastAsia="ru-RU"/>
        </w:rPr>
      </w:pPr>
    </w:p>
    <w:p w:rsidR="0031382D" w:rsidRPr="0031382D" w:rsidRDefault="0031382D" w:rsidP="0031382D">
      <w:pPr>
        <w:spacing w:after="0" w:line="240" w:lineRule="auto"/>
        <w:ind w:firstLine="567"/>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8240" behindDoc="0" locked="0" layoutInCell="1" allowOverlap="1">
            <wp:simplePos x="0" y="0"/>
            <wp:positionH relativeFrom="column">
              <wp:posOffset>2870835</wp:posOffset>
            </wp:positionH>
            <wp:positionV relativeFrom="paragraph">
              <wp:posOffset>-135255</wp:posOffset>
            </wp:positionV>
            <wp:extent cx="727075" cy="950595"/>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727075" cy="950595"/>
                    </a:xfrm>
                    <a:prstGeom prst="rect">
                      <a:avLst/>
                    </a:prstGeom>
                    <a:solidFill>
                      <a:srgbClr val="FFFFFF"/>
                    </a:solidFill>
                    <a:ln w="9525">
                      <a:noFill/>
                      <a:miter lim="800000"/>
                      <a:headEnd/>
                      <a:tailEnd/>
                    </a:ln>
                  </pic:spPr>
                </pic:pic>
              </a:graphicData>
            </a:graphic>
          </wp:anchor>
        </w:drawing>
      </w:r>
      <w:r w:rsidRPr="0031382D">
        <w:rPr>
          <w:rFonts w:ascii="Times New Roman" w:eastAsia="Times New Roman" w:hAnsi="Times New Roman" w:cs="Times New Roman"/>
          <w:color w:val="000000"/>
          <w:sz w:val="28"/>
          <w:szCs w:val="28"/>
          <w:lang w:eastAsia="ru-RU"/>
        </w:rPr>
        <w:t>УСТАВ</w:t>
      </w:r>
    </w:p>
    <w:p w:rsidR="0031382D" w:rsidRPr="0031382D" w:rsidRDefault="0031382D" w:rsidP="0031382D">
      <w:pPr>
        <w:spacing w:after="0" w:line="240" w:lineRule="auto"/>
        <w:ind w:firstLine="567"/>
        <w:jc w:val="center"/>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СРЕДНЕЕЛЮЗАНСКОГО СЕЛЬСОВЕТА</w:t>
      </w:r>
    </w:p>
    <w:p w:rsidR="0031382D" w:rsidRPr="0031382D" w:rsidRDefault="0031382D" w:rsidP="0031382D">
      <w:pPr>
        <w:spacing w:after="0" w:line="240" w:lineRule="auto"/>
        <w:ind w:firstLine="567"/>
        <w:jc w:val="center"/>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ГОРОДИЩЕНСКОГО РАЙОНА</w:t>
      </w:r>
    </w:p>
    <w:p w:rsidR="0031382D" w:rsidRPr="0031382D" w:rsidRDefault="0031382D" w:rsidP="0031382D">
      <w:pPr>
        <w:spacing w:after="0" w:line="240" w:lineRule="auto"/>
        <w:ind w:firstLine="567"/>
        <w:jc w:val="center"/>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ПЕНЗЕНСКОЙ ОБЛАСТИ</w:t>
      </w:r>
    </w:p>
    <w:p w:rsidR="0031382D" w:rsidRPr="0031382D" w:rsidRDefault="0031382D" w:rsidP="0031382D">
      <w:pPr>
        <w:spacing w:after="0" w:line="240" w:lineRule="auto"/>
        <w:ind w:firstLine="567"/>
        <w:jc w:val="center"/>
        <w:rPr>
          <w:rFonts w:ascii="Times New Roman" w:eastAsia="Times New Roman" w:hAnsi="Times New Roman" w:cs="Times New Roman"/>
          <w:color w:val="000000"/>
          <w:sz w:val="28"/>
          <w:szCs w:val="28"/>
          <w:lang w:eastAsia="ru-RU"/>
        </w:rPr>
      </w:pPr>
    </w:p>
    <w:p w:rsidR="0031382D" w:rsidRPr="0031382D" w:rsidRDefault="0031382D" w:rsidP="0031382D">
      <w:pPr>
        <w:spacing w:after="0" w:line="240" w:lineRule="auto"/>
        <w:ind w:firstLine="567"/>
        <w:jc w:val="center"/>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решений Комитета местного самоуправления Среднеелюзанского сельсовета Городищенского района Пензенской области </w:t>
      </w:r>
      <w:hyperlink r:id="rId7"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 xml:space="preserve">, </w:t>
      </w:r>
      <w:hyperlink r:id="rId8" w:history="1">
        <w:r w:rsidRPr="0031382D">
          <w:rPr>
            <w:rFonts w:ascii="Times New Roman" w:eastAsia="Times New Roman" w:hAnsi="Times New Roman" w:cs="Times New Roman"/>
            <w:sz w:val="28"/>
            <w:szCs w:val="28"/>
            <w:lang w:eastAsia="ru-RU"/>
          </w:rPr>
          <w:t>от 27.07.2006 №204-36/4</w:t>
        </w:r>
      </w:hyperlink>
      <w:r w:rsidRPr="0031382D">
        <w:rPr>
          <w:rFonts w:ascii="Times New Roman" w:eastAsia="Times New Roman" w:hAnsi="Times New Roman" w:cs="Times New Roman"/>
          <w:color w:val="000000"/>
          <w:sz w:val="28"/>
          <w:szCs w:val="28"/>
          <w:lang w:eastAsia="ru-RU"/>
        </w:rPr>
        <w:t xml:space="preserve">, </w:t>
      </w:r>
      <w:hyperlink r:id="rId9"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 xml:space="preserve">, </w:t>
      </w:r>
      <w:hyperlink r:id="rId10" w:history="1">
        <w:r w:rsidRPr="0031382D">
          <w:rPr>
            <w:rFonts w:ascii="Times New Roman" w:eastAsia="Times New Roman" w:hAnsi="Times New Roman" w:cs="Times New Roman"/>
            <w:sz w:val="28"/>
            <w:szCs w:val="28"/>
            <w:lang w:eastAsia="ru-RU"/>
          </w:rPr>
          <w:t>от 23.07.2007г. №325-56/4</w:t>
        </w:r>
      </w:hyperlink>
      <w:r w:rsidRPr="0031382D">
        <w:rPr>
          <w:rFonts w:ascii="Times New Roman" w:eastAsia="Times New Roman" w:hAnsi="Times New Roman" w:cs="Times New Roman"/>
          <w:color w:val="000000"/>
          <w:sz w:val="28"/>
          <w:szCs w:val="28"/>
          <w:lang w:eastAsia="ru-RU"/>
        </w:rPr>
        <w:t xml:space="preserve">, </w:t>
      </w:r>
      <w:hyperlink r:id="rId11" w:history="1">
        <w:r w:rsidRPr="0031382D">
          <w:rPr>
            <w:rFonts w:ascii="Times New Roman" w:eastAsia="Times New Roman" w:hAnsi="Times New Roman" w:cs="Times New Roman"/>
            <w:sz w:val="28"/>
            <w:szCs w:val="28"/>
            <w:lang w:eastAsia="ru-RU"/>
          </w:rPr>
          <w:t>от 22.10.2007г. №353-60/4</w:t>
        </w:r>
      </w:hyperlink>
      <w:r w:rsidRPr="0031382D">
        <w:rPr>
          <w:rFonts w:ascii="Times New Roman" w:eastAsia="Times New Roman" w:hAnsi="Times New Roman" w:cs="Times New Roman"/>
          <w:color w:val="000000"/>
          <w:sz w:val="28"/>
          <w:szCs w:val="28"/>
          <w:lang w:eastAsia="ru-RU"/>
        </w:rPr>
        <w:t xml:space="preserve">, </w:t>
      </w:r>
      <w:hyperlink r:id="rId12" w:history="1">
        <w:r w:rsidRPr="0031382D">
          <w:rPr>
            <w:rFonts w:ascii="Times New Roman" w:eastAsia="Times New Roman" w:hAnsi="Times New Roman" w:cs="Times New Roman"/>
            <w:sz w:val="28"/>
            <w:szCs w:val="28"/>
            <w:lang w:eastAsia="ru-RU"/>
          </w:rPr>
          <w:t>от 15.01.2008г. №389-68/4</w:t>
        </w:r>
      </w:hyperlink>
      <w:r w:rsidRPr="0031382D">
        <w:rPr>
          <w:rFonts w:ascii="Times New Roman" w:eastAsia="Times New Roman" w:hAnsi="Times New Roman" w:cs="Times New Roman"/>
          <w:color w:val="000000"/>
          <w:sz w:val="28"/>
          <w:szCs w:val="28"/>
          <w:lang w:eastAsia="ru-RU"/>
        </w:rPr>
        <w:t xml:space="preserve">, </w:t>
      </w:r>
      <w:hyperlink r:id="rId13"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 xml:space="preserve">, </w:t>
      </w:r>
      <w:hyperlink r:id="rId14" w:history="1">
        <w:r w:rsidRPr="0031382D">
          <w:rPr>
            <w:rFonts w:ascii="Times New Roman" w:eastAsia="Times New Roman" w:hAnsi="Times New Roman" w:cs="Times New Roman"/>
            <w:sz w:val="28"/>
            <w:szCs w:val="28"/>
            <w:lang w:eastAsia="ru-RU"/>
          </w:rPr>
          <w:t>от 16.05.2009г. №30-7/5</w:t>
        </w:r>
      </w:hyperlink>
      <w:r w:rsidRPr="0031382D">
        <w:rPr>
          <w:rFonts w:ascii="Times New Roman" w:eastAsia="Times New Roman" w:hAnsi="Times New Roman" w:cs="Times New Roman"/>
          <w:color w:val="000000"/>
          <w:sz w:val="28"/>
          <w:szCs w:val="28"/>
          <w:lang w:eastAsia="ru-RU"/>
        </w:rPr>
        <w:t xml:space="preserve">, </w:t>
      </w:r>
      <w:hyperlink r:id="rId15" w:history="1">
        <w:r w:rsidRPr="0031382D">
          <w:rPr>
            <w:rFonts w:ascii="Times New Roman" w:eastAsia="Times New Roman" w:hAnsi="Times New Roman" w:cs="Times New Roman"/>
            <w:sz w:val="28"/>
            <w:szCs w:val="28"/>
            <w:lang w:eastAsia="ru-RU"/>
          </w:rPr>
          <w:t>от 06.08.2009г. №42-12/5</w:t>
        </w:r>
      </w:hyperlink>
      <w:r w:rsidRPr="0031382D">
        <w:rPr>
          <w:rFonts w:ascii="Times New Roman" w:eastAsia="Times New Roman" w:hAnsi="Times New Roman" w:cs="Times New Roman"/>
          <w:color w:val="000000"/>
          <w:sz w:val="28"/>
          <w:szCs w:val="28"/>
          <w:lang w:eastAsia="ru-RU"/>
        </w:rPr>
        <w:t xml:space="preserve">, </w:t>
      </w:r>
      <w:hyperlink r:id="rId16"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 xml:space="preserve">, </w:t>
      </w:r>
      <w:hyperlink r:id="rId17" w:tgtFrame="_blank" w:history="1">
        <w:r w:rsidRPr="0031382D">
          <w:rPr>
            <w:rFonts w:ascii="Times New Roman" w:eastAsia="Times New Roman" w:hAnsi="Times New Roman" w:cs="Times New Roman"/>
            <w:sz w:val="28"/>
            <w:szCs w:val="28"/>
            <w:lang w:eastAsia="ru-RU"/>
          </w:rPr>
          <w:t>от 27.12.2010 №154-48/5</w:t>
        </w:r>
      </w:hyperlink>
      <w:r w:rsidRPr="0031382D">
        <w:rPr>
          <w:rFonts w:ascii="Times New Roman" w:eastAsia="Times New Roman" w:hAnsi="Times New Roman" w:cs="Times New Roman"/>
          <w:color w:val="000000"/>
          <w:sz w:val="28"/>
          <w:szCs w:val="28"/>
          <w:lang w:eastAsia="ru-RU"/>
        </w:rPr>
        <w:t xml:space="preserve">, </w:t>
      </w:r>
      <w:hyperlink r:id="rId18" w:tgtFrame="_blank" w:history="1">
        <w:r w:rsidRPr="0031382D">
          <w:rPr>
            <w:rFonts w:ascii="Times New Roman" w:eastAsia="Times New Roman" w:hAnsi="Times New Roman" w:cs="Times New Roman"/>
            <w:sz w:val="28"/>
            <w:szCs w:val="28"/>
            <w:lang w:eastAsia="ru-RU"/>
          </w:rPr>
          <w:t>от 27.04.2011 № 190-61/5</w:t>
        </w:r>
      </w:hyperlink>
      <w:r w:rsidRPr="0031382D">
        <w:rPr>
          <w:rFonts w:ascii="Times New Roman" w:eastAsia="Times New Roman" w:hAnsi="Times New Roman" w:cs="Times New Roman"/>
          <w:color w:val="000000"/>
          <w:sz w:val="28"/>
          <w:szCs w:val="28"/>
          <w:lang w:eastAsia="ru-RU"/>
        </w:rPr>
        <w:t xml:space="preserve">, </w:t>
      </w:r>
      <w:hyperlink r:id="rId19" w:tgtFrame="_blank" w:history="1">
        <w:r w:rsidRPr="0031382D">
          <w:rPr>
            <w:rFonts w:ascii="Times New Roman" w:eastAsia="Times New Roman" w:hAnsi="Times New Roman" w:cs="Times New Roman"/>
            <w:sz w:val="28"/>
            <w:szCs w:val="28"/>
            <w:lang w:eastAsia="ru-RU"/>
          </w:rPr>
          <w:t>от 09.09.2011 № 218-75/5</w:t>
        </w:r>
      </w:hyperlink>
      <w:r w:rsidRPr="0031382D">
        <w:rPr>
          <w:rFonts w:ascii="Times New Roman" w:eastAsia="Times New Roman" w:hAnsi="Times New Roman" w:cs="Times New Roman"/>
          <w:color w:val="000000"/>
          <w:sz w:val="28"/>
          <w:szCs w:val="28"/>
          <w:lang w:eastAsia="ru-RU"/>
        </w:rPr>
        <w:t xml:space="preserve">, </w:t>
      </w:r>
      <w:hyperlink r:id="rId20" w:tgtFrame="_blank" w:history="1">
        <w:r w:rsidRPr="0031382D">
          <w:rPr>
            <w:rFonts w:ascii="Times New Roman" w:eastAsia="Times New Roman" w:hAnsi="Times New Roman" w:cs="Times New Roman"/>
            <w:sz w:val="28"/>
            <w:szCs w:val="28"/>
            <w:lang w:eastAsia="ru-RU"/>
          </w:rPr>
          <w:t>от 08.12.2011 № 245-83/5</w:t>
        </w:r>
      </w:hyperlink>
      <w:r w:rsidRPr="0031382D">
        <w:rPr>
          <w:rFonts w:ascii="Times New Roman" w:eastAsia="Times New Roman" w:hAnsi="Times New Roman" w:cs="Times New Roman"/>
          <w:color w:val="000000"/>
          <w:sz w:val="28"/>
          <w:szCs w:val="28"/>
          <w:lang w:eastAsia="ru-RU"/>
        </w:rPr>
        <w:t xml:space="preserve">, </w:t>
      </w:r>
      <w:hyperlink r:id="rId21" w:tgtFrame="_blank" w:history="1">
        <w:r w:rsidRPr="0031382D">
          <w:rPr>
            <w:rFonts w:ascii="Times New Roman" w:eastAsia="Times New Roman" w:hAnsi="Times New Roman" w:cs="Times New Roman"/>
            <w:sz w:val="28"/>
            <w:szCs w:val="28"/>
            <w:lang w:eastAsia="ru-RU"/>
          </w:rPr>
          <w:t>от 28.02.2012 № 265-91/5</w:t>
        </w:r>
      </w:hyperlink>
      <w:r w:rsidRPr="0031382D">
        <w:rPr>
          <w:rFonts w:ascii="Times New Roman" w:eastAsia="Times New Roman" w:hAnsi="Times New Roman" w:cs="Times New Roman"/>
          <w:color w:val="000000"/>
          <w:sz w:val="28"/>
          <w:szCs w:val="28"/>
          <w:lang w:eastAsia="ru-RU"/>
        </w:rPr>
        <w:t xml:space="preserve">, </w:t>
      </w:r>
      <w:hyperlink r:id="rId22" w:tgtFrame="_blank" w:history="1">
        <w:r w:rsidRPr="0031382D">
          <w:rPr>
            <w:rFonts w:ascii="Times New Roman" w:eastAsia="Times New Roman" w:hAnsi="Times New Roman" w:cs="Times New Roman"/>
            <w:sz w:val="28"/>
            <w:szCs w:val="28"/>
            <w:lang w:eastAsia="ru-RU"/>
          </w:rPr>
          <w:t>от 13.09.2012 № 312-114/5</w:t>
        </w:r>
      </w:hyperlink>
      <w:r w:rsidRPr="0031382D">
        <w:rPr>
          <w:rFonts w:ascii="Times New Roman" w:eastAsia="Times New Roman" w:hAnsi="Times New Roman" w:cs="Times New Roman"/>
          <w:color w:val="000000"/>
          <w:sz w:val="28"/>
          <w:szCs w:val="28"/>
          <w:lang w:eastAsia="ru-RU"/>
        </w:rPr>
        <w:t xml:space="preserve">, </w:t>
      </w:r>
      <w:hyperlink r:id="rId23" w:tgtFrame="_blank" w:history="1">
        <w:r w:rsidRPr="0031382D">
          <w:rPr>
            <w:rFonts w:ascii="Times New Roman" w:eastAsia="Times New Roman" w:hAnsi="Times New Roman" w:cs="Times New Roman"/>
            <w:sz w:val="28"/>
            <w:szCs w:val="28"/>
            <w:lang w:eastAsia="ru-RU"/>
          </w:rPr>
          <w:t>от 22.01.2013 № 350-125/5</w:t>
        </w:r>
      </w:hyperlink>
      <w:r w:rsidRPr="0031382D">
        <w:rPr>
          <w:rFonts w:ascii="Times New Roman" w:eastAsia="Times New Roman" w:hAnsi="Times New Roman" w:cs="Times New Roman"/>
          <w:color w:val="000000"/>
          <w:sz w:val="28"/>
          <w:szCs w:val="28"/>
          <w:lang w:eastAsia="ru-RU"/>
        </w:rPr>
        <w:t xml:space="preserve">, </w:t>
      </w:r>
      <w:hyperlink r:id="rId24" w:tgtFrame="_blank" w:history="1">
        <w:r w:rsidRPr="0031382D">
          <w:rPr>
            <w:rFonts w:ascii="Times New Roman" w:eastAsia="Times New Roman" w:hAnsi="Times New Roman" w:cs="Times New Roman"/>
            <w:sz w:val="28"/>
            <w:szCs w:val="28"/>
            <w:lang w:eastAsia="ru-RU"/>
          </w:rPr>
          <w:t>от 18.06.2013 № 398-139/5</w:t>
        </w:r>
      </w:hyperlink>
      <w:r w:rsidRPr="0031382D">
        <w:rPr>
          <w:rFonts w:ascii="Times New Roman" w:eastAsia="Times New Roman" w:hAnsi="Times New Roman" w:cs="Times New Roman"/>
          <w:color w:val="000000"/>
          <w:sz w:val="28"/>
          <w:szCs w:val="28"/>
          <w:lang w:eastAsia="ru-RU"/>
        </w:rPr>
        <w:t xml:space="preserve">, </w:t>
      </w:r>
      <w:hyperlink r:id="rId25" w:tgtFrame="_blank" w:history="1">
        <w:r w:rsidRPr="0031382D">
          <w:rPr>
            <w:rFonts w:ascii="Times New Roman" w:eastAsia="Times New Roman" w:hAnsi="Times New Roman" w:cs="Times New Roman"/>
            <w:sz w:val="28"/>
            <w:szCs w:val="28"/>
            <w:lang w:eastAsia="ru-RU"/>
          </w:rPr>
          <w:t>от 18.09.2013 № 429-150/5</w:t>
        </w:r>
      </w:hyperlink>
      <w:r w:rsidRPr="0031382D">
        <w:rPr>
          <w:rFonts w:ascii="Times New Roman" w:eastAsia="Times New Roman" w:hAnsi="Times New Roman" w:cs="Times New Roman"/>
          <w:color w:val="000000"/>
          <w:sz w:val="28"/>
          <w:szCs w:val="28"/>
          <w:lang w:eastAsia="ru-RU"/>
        </w:rPr>
        <w:t xml:space="preserve">, </w:t>
      </w:r>
      <w:hyperlink r:id="rId26" w:tgtFrame="_blank" w:history="1">
        <w:r w:rsidRPr="0031382D">
          <w:rPr>
            <w:rFonts w:ascii="Times New Roman" w:eastAsia="Times New Roman" w:hAnsi="Times New Roman" w:cs="Times New Roman"/>
            <w:sz w:val="28"/>
            <w:szCs w:val="28"/>
            <w:lang w:eastAsia="ru-RU"/>
          </w:rPr>
          <w:t>от 18.12.2013 № 455-161/5</w:t>
        </w:r>
      </w:hyperlink>
      <w:r w:rsidRPr="0031382D">
        <w:rPr>
          <w:rFonts w:ascii="Times New Roman" w:eastAsia="Times New Roman" w:hAnsi="Times New Roman" w:cs="Times New Roman"/>
          <w:color w:val="000000"/>
          <w:sz w:val="28"/>
          <w:szCs w:val="28"/>
          <w:lang w:eastAsia="ru-RU"/>
        </w:rPr>
        <w:t xml:space="preserve">, </w:t>
      </w:r>
      <w:hyperlink r:id="rId27" w:tgtFrame="_blank" w:history="1">
        <w:r w:rsidRPr="0031382D">
          <w:rPr>
            <w:rFonts w:ascii="Times New Roman" w:eastAsia="Times New Roman" w:hAnsi="Times New Roman" w:cs="Times New Roman"/>
            <w:sz w:val="28"/>
            <w:szCs w:val="28"/>
            <w:lang w:eastAsia="ru-RU"/>
          </w:rPr>
          <w:t>от 17.04.2014 № 527-177/5</w:t>
        </w:r>
      </w:hyperlink>
      <w:r w:rsidRPr="0031382D">
        <w:rPr>
          <w:rFonts w:ascii="Times New Roman" w:eastAsia="Times New Roman" w:hAnsi="Times New Roman" w:cs="Times New Roman"/>
          <w:color w:val="000000"/>
          <w:sz w:val="28"/>
          <w:szCs w:val="28"/>
          <w:lang w:eastAsia="ru-RU"/>
        </w:rPr>
        <w:t xml:space="preserve">, </w:t>
      </w:r>
      <w:hyperlink r:id="rId28"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 xml:space="preserve">, </w:t>
      </w:r>
      <w:hyperlink r:id="rId29" w:tgtFrame="_blank" w:history="1">
        <w:r w:rsidRPr="0031382D">
          <w:rPr>
            <w:rFonts w:ascii="Times New Roman" w:eastAsia="Times New Roman" w:hAnsi="Times New Roman" w:cs="Times New Roman"/>
            <w:sz w:val="28"/>
            <w:szCs w:val="28"/>
            <w:lang w:eastAsia="ru-RU"/>
          </w:rPr>
          <w:t>от 02.12.2014 № 50-10/6</w:t>
        </w:r>
      </w:hyperlink>
      <w:r w:rsidRPr="0031382D">
        <w:rPr>
          <w:rFonts w:ascii="Times New Roman" w:eastAsia="Times New Roman" w:hAnsi="Times New Roman" w:cs="Times New Roman"/>
          <w:color w:val="000000"/>
          <w:sz w:val="28"/>
          <w:szCs w:val="28"/>
          <w:lang w:eastAsia="ru-RU"/>
        </w:rPr>
        <w:t xml:space="preserve">, </w:t>
      </w:r>
      <w:hyperlink r:id="rId30" w:tgtFrame="_blank" w:history="1">
        <w:r w:rsidRPr="0031382D">
          <w:rPr>
            <w:rFonts w:ascii="Times New Roman" w:eastAsia="Times New Roman" w:hAnsi="Times New Roman" w:cs="Times New Roman"/>
            <w:sz w:val="28"/>
            <w:szCs w:val="28"/>
            <w:lang w:eastAsia="ru-RU"/>
          </w:rPr>
          <w:t>от 11.03.2015г. № 102-21/6</w:t>
        </w:r>
      </w:hyperlink>
      <w:r w:rsidRPr="0031382D">
        <w:rPr>
          <w:rFonts w:ascii="Times New Roman" w:eastAsia="Times New Roman" w:hAnsi="Times New Roman" w:cs="Times New Roman"/>
          <w:color w:val="000000"/>
          <w:sz w:val="28"/>
          <w:szCs w:val="28"/>
          <w:lang w:eastAsia="ru-RU"/>
        </w:rPr>
        <w:t xml:space="preserve">, </w:t>
      </w:r>
      <w:hyperlink r:id="rId31" w:tgtFrame="_blank" w:history="1">
        <w:r w:rsidRPr="0031382D">
          <w:rPr>
            <w:rFonts w:ascii="Times New Roman" w:eastAsia="Times New Roman" w:hAnsi="Times New Roman" w:cs="Times New Roman"/>
            <w:sz w:val="28"/>
            <w:szCs w:val="28"/>
            <w:lang w:eastAsia="ru-RU"/>
          </w:rPr>
          <w:t>от 27.05.2015 № 139-27/6</w:t>
        </w:r>
      </w:hyperlink>
      <w:r w:rsidRPr="0031382D">
        <w:rPr>
          <w:rFonts w:ascii="Times New Roman" w:eastAsia="Times New Roman" w:hAnsi="Times New Roman" w:cs="Times New Roman"/>
          <w:color w:val="000000"/>
          <w:sz w:val="28"/>
          <w:szCs w:val="28"/>
          <w:lang w:eastAsia="ru-RU"/>
        </w:rPr>
        <w:t xml:space="preserve">, </w:t>
      </w:r>
      <w:hyperlink r:id="rId32" w:tgtFrame="_blank" w:history="1">
        <w:r w:rsidRPr="0031382D">
          <w:rPr>
            <w:rFonts w:ascii="Times New Roman" w:eastAsia="Times New Roman" w:hAnsi="Times New Roman" w:cs="Times New Roman"/>
            <w:sz w:val="28"/>
            <w:szCs w:val="28"/>
            <w:lang w:eastAsia="ru-RU"/>
          </w:rPr>
          <w:t>от 26.08.2015 № 199-35/6</w:t>
        </w:r>
      </w:hyperlink>
      <w:r w:rsidRPr="0031382D">
        <w:rPr>
          <w:rFonts w:ascii="Times New Roman" w:eastAsia="Times New Roman" w:hAnsi="Times New Roman" w:cs="Times New Roman"/>
          <w:color w:val="000000"/>
          <w:sz w:val="28"/>
          <w:szCs w:val="28"/>
          <w:lang w:eastAsia="ru-RU"/>
        </w:rPr>
        <w:t xml:space="preserve">, </w:t>
      </w:r>
      <w:hyperlink r:id="rId33" w:tgtFrame="_blank" w:history="1">
        <w:r w:rsidRPr="0031382D">
          <w:rPr>
            <w:rFonts w:ascii="Times New Roman" w:eastAsia="Times New Roman" w:hAnsi="Times New Roman" w:cs="Times New Roman"/>
            <w:sz w:val="28"/>
            <w:szCs w:val="28"/>
            <w:lang w:eastAsia="ru-RU"/>
          </w:rPr>
          <w:t>от 26.01.2016 № 284-47/6</w:t>
        </w:r>
      </w:hyperlink>
      <w:r w:rsidRPr="0031382D">
        <w:rPr>
          <w:rFonts w:ascii="Times New Roman" w:eastAsia="Times New Roman" w:hAnsi="Times New Roman" w:cs="Times New Roman"/>
          <w:color w:val="000000"/>
          <w:sz w:val="28"/>
          <w:szCs w:val="28"/>
          <w:lang w:eastAsia="ru-RU"/>
        </w:rPr>
        <w:t xml:space="preserve">, </w:t>
      </w:r>
      <w:hyperlink r:id="rId34" w:tgtFrame="_blank" w:history="1">
        <w:r w:rsidRPr="0031382D">
          <w:rPr>
            <w:rFonts w:ascii="Times New Roman" w:eastAsia="Times New Roman" w:hAnsi="Times New Roman" w:cs="Times New Roman"/>
            <w:sz w:val="28"/>
            <w:szCs w:val="28"/>
            <w:lang w:eastAsia="ru-RU"/>
          </w:rPr>
          <w:t>от 02.09.2016 № 391-63/3</w:t>
        </w:r>
      </w:hyperlink>
      <w:r w:rsidRPr="0031382D">
        <w:rPr>
          <w:rFonts w:ascii="Times New Roman" w:eastAsia="Times New Roman" w:hAnsi="Times New Roman" w:cs="Times New Roman"/>
          <w:color w:val="000000"/>
          <w:sz w:val="28"/>
          <w:szCs w:val="28"/>
          <w:lang w:eastAsia="ru-RU"/>
        </w:rPr>
        <w:t xml:space="preserve">, </w:t>
      </w:r>
      <w:hyperlink r:id="rId35" w:tgtFrame="_blank" w:history="1">
        <w:r w:rsidRPr="0031382D">
          <w:rPr>
            <w:rFonts w:ascii="Times New Roman" w:eastAsia="Times New Roman" w:hAnsi="Times New Roman" w:cs="Times New Roman"/>
            <w:sz w:val="28"/>
            <w:szCs w:val="28"/>
            <w:lang w:eastAsia="ru-RU"/>
          </w:rPr>
          <w:t>от 30.03.2017 № 491-79/6</w:t>
        </w:r>
      </w:hyperlink>
      <w:r w:rsidRPr="0031382D">
        <w:rPr>
          <w:rFonts w:ascii="Times New Roman" w:eastAsia="Times New Roman" w:hAnsi="Times New Roman" w:cs="Times New Roman"/>
          <w:color w:val="000000"/>
          <w:sz w:val="28"/>
          <w:szCs w:val="28"/>
          <w:lang w:eastAsia="ru-RU"/>
        </w:rPr>
        <w:t xml:space="preserve">, </w:t>
      </w:r>
      <w:hyperlink r:id="rId36" w:tgtFrame="_blank" w:history="1">
        <w:r w:rsidRPr="0031382D">
          <w:rPr>
            <w:rFonts w:ascii="Times New Roman" w:eastAsia="Times New Roman" w:hAnsi="Times New Roman" w:cs="Times New Roman"/>
            <w:sz w:val="28"/>
            <w:szCs w:val="28"/>
            <w:lang w:eastAsia="ru-RU"/>
          </w:rPr>
          <w:t>от 05.09.2017 № 569-88/6</w:t>
        </w:r>
      </w:hyperlink>
      <w:r w:rsidRPr="0031382D">
        <w:rPr>
          <w:rFonts w:ascii="Times New Roman" w:eastAsia="Times New Roman" w:hAnsi="Times New Roman" w:cs="Times New Roman"/>
          <w:color w:val="000000"/>
          <w:sz w:val="28"/>
          <w:szCs w:val="28"/>
          <w:lang w:eastAsia="ru-RU"/>
        </w:rPr>
        <w:t xml:space="preserve">; </w:t>
      </w:r>
      <w:hyperlink r:id="rId37" w:tgtFrame="_blank" w:history="1">
        <w:r w:rsidRPr="0031382D">
          <w:rPr>
            <w:rFonts w:ascii="Times New Roman" w:eastAsia="Times New Roman" w:hAnsi="Times New Roman" w:cs="Times New Roman"/>
            <w:sz w:val="28"/>
            <w:szCs w:val="28"/>
            <w:lang w:eastAsia="ru-RU"/>
          </w:rPr>
          <w:t>от 29.03.2018 № 686-105/6</w:t>
        </w:r>
      </w:hyperlink>
      <w:r w:rsidRPr="0031382D">
        <w:rPr>
          <w:rFonts w:ascii="Times New Roman" w:eastAsia="Times New Roman" w:hAnsi="Times New Roman" w:cs="Times New Roman"/>
          <w:color w:val="000000"/>
          <w:sz w:val="28"/>
          <w:szCs w:val="28"/>
          <w:lang w:eastAsia="ru-RU"/>
        </w:rPr>
        <w:t xml:space="preserve">, </w:t>
      </w:r>
      <w:hyperlink r:id="rId38" w:tgtFrame="_blank" w:history="1">
        <w:r w:rsidRPr="0031382D">
          <w:rPr>
            <w:rFonts w:ascii="Times New Roman" w:eastAsia="Times New Roman" w:hAnsi="Times New Roman" w:cs="Times New Roman"/>
            <w:sz w:val="28"/>
            <w:szCs w:val="28"/>
            <w:lang w:eastAsia="ru-RU"/>
          </w:rPr>
          <w:t>от 10.10.2018 № 794-120/6</w:t>
        </w:r>
      </w:hyperlink>
      <w:r w:rsidRPr="0031382D">
        <w:rPr>
          <w:rFonts w:ascii="Times New Roman" w:eastAsia="Times New Roman" w:hAnsi="Times New Roman" w:cs="Times New Roman"/>
          <w:color w:val="000000"/>
          <w:sz w:val="28"/>
          <w:szCs w:val="28"/>
          <w:lang w:eastAsia="ru-RU"/>
        </w:rPr>
        <w:t xml:space="preserve">, </w:t>
      </w:r>
      <w:hyperlink r:id="rId39" w:tgtFrame="_blank" w:history="1">
        <w:r w:rsidRPr="0031382D">
          <w:rPr>
            <w:rFonts w:ascii="Times New Roman" w:eastAsia="Times New Roman" w:hAnsi="Times New Roman" w:cs="Times New Roman"/>
            <w:sz w:val="28"/>
            <w:szCs w:val="28"/>
            <w:lang w:eastAsia="ru-RU"/>
          </w:rPr>
          <w:t>от 11.04.2019 № 937-135/6</w:t>
        </w:r>
      </w:hyperlink>
      <w:r w:rsidRPr="0031382D">
        <w:rPr>
          <w:rFonts w:ascii="Times New Roman" w:eastAsia="Times New Roman" w:hAnsi="Times New Roman" w:cs="Times New Roman"/>
          <w:sz w:val="28"/>
          <w:szCs w:val="28"/>
          <w:lang w:eastAsia="ru-RU"/>
        </w:rPr>
        <w:t xml:space="preserve">, </w:t>
      </w:r>
      <w:hyperlink r:id="rId40" w:tgtFrame="_blank" w:history="1">
        <w:r w:rsidRPr="0031382D">
          <w:rPr>
            <w:rFonts w:ascii="Times New Roman" w:eastAsia="Times New Roman" w:hAnsi="Times New Roman" w:cs="Times New Roman"/>
            <w:sz w:val="28"/>
            <w:szCs w:val="28"/>
            <w:lang w:eastAsia="ru-RU"/>
          </w:rPr>
          <w:t>от 20.11.2019 № 51-7/7</w:t>
        </w:r>
      </w:hyperlink>
      <w:r w:rsidRPr="0031382D">
        <w:rPr>
          <w:rFonts w:ascii="Times New Roman" w:eastAsia="Times New Roman" w:hAnsi="Times New Roman" w:cs="Times New Roman"/>
          <w:sz w:val="28"/>
          <w:szCs w:val="28"/>
          <w:lang w:eastAsia="ru-RU"/>
        </w:rPr>
        <w:t xml:space="preserve">, </w:t>
      </w:r>
      <w:hyperlink r:id="rId41" w:tgtFrame="_blank" w:history="1">
        <w:r w:rsidRPr="0031382D">
          <w:rPr>
            <w:rFonts w:ascii="Times New Roman" w:eastAsia="Times New Roman" w:hAnsi="Times New Roman" w:cs="Times New Roman"/>
            <w:sz w:val="28"/>
            <w:szCs w:val="28"/>
            <w:lang w:eastAsia="ru-RU"/>
          </w:rPr>
          <w:t>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center"/>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Настоящий Устав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Среднеелюзанского сельсовета Городищенского района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Глава 1. Общие положения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 Наименование и статус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1.Муниципальное образование - Среднеелюзанский сельсовет Городищенского района Пензенской области в соответствии с Законом Пензенской области от 01.03.2004 №580-ЗПО «О некоторых вопросах, связанных с реализацией в Пензенской области Федерального закона от 06 октября 2003 года № 131-ФЗ «Об общих принципах организации местного самоуправления в Российской Федерации», обладает статусом сельского поселения.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2.Полное наименование муниципального образования - «Среднеелюзанский сельсовет Городищенского района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lastRenderedPageBreak/>
        <w:t>В настоящем Уставе словосочетания «Среднеелюзанский сельсовет Городищенского района Пензенской области», «Среднеелюзанский сельсовет - являются равнозначными.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42" w:tgtFrame="_blank" w:history="1">
        <w:r w:rsidRPr="0031382D">
          <w:rPr>
            <w:rFonts w:ascii="Times New Roman" w:eastAsia="Times New Roman" w:hAnsi="Times New Roman" w:cs="Times New Roman"/>
            <w:sz w:val="28"/>
            <w:szCs w:val="28"/>
            <w:lang w:eastAsia="ru-RU"/>
          </w:rPr>
          <w:t>от 27.05.2015 № 139-27/6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2. Символика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Среднеелюзанский сельсовет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Официальные символы Среднеелюзанского сельсовета и порядок официального использования указанных символов устанавливаются нормативными правовыми актами Комитета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Официальные символы Среднеелюзанского сельсовета подлежат государственной регистрации в порядке, установленном федеральным законодательством.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3. Территория и границы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Территорию сельсовета составляют исторически сложившиеся земли входящих в состав сельсовета населённых пунктов, прилегающие к ним земли общего пользования, рекреационные зоны, земли, необходимые для развития поселений, и другие земли в границах сельсовета, независимо от форм собственности и целевого назначения.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Территория Среднеелюзанского сельсовета занимает площадь 6757,0 га в состав Среднеелюзанского сельсовета входят населенные пункты: поселок Смычка, село Средняя Елюзань.</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43"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3. Границы Среднеелюзанского сельсовета Городищенского района установлены Законом Пензенской области от </w:t>
      </w:r>
      <w:hyperlink r:id="rId44" w:history="1">
        <w:r w:rsidRPr="0031382D">
          <w:rPr>
            <w:rFonts w:ascii="Times New Roman" w:eastAsia="Times New Roman" w:hAnsi="Times New Roman" w:cs="Times New Roman"/>
            <w:sz w:val="28"/>
            <w:szCs w:val="28"/>
            <w:lang w:eastAsia="ru-RU"/>
          </w:rPr>
          <w:t>02.11.2004 года № 690-ЗПО</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Административным центром является село Средняя Елюзань.</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45"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 Местное самоуправление в Среднеелюзанском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Местное самоуправление на территории Среднеелюзанского сельсовета - 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Пензенской области, самостоятельное и под свою ответственность решение населением </w:t>
      </w:r>
      <w:r w:rsidRPr="0031382D">
        <w:rPr>
          <w:rFonts w:ascii="Times New Roman" w:eastAsia="Times New Roman" w:hAnsi="Times New Roman" w:cs="Times New Roman"/>
          <w:color w:val="000000"/>
          <w:sz w:val="28"/>
          <w:szCs w:val="28"/>
          <w:lang w:eastAsia="ru-RU"/>
        </w:rPr>
        <w:lastRenderedPageBreak/>
        <w:t>непосредственно и (или) через органы местного самоуправления сельсовета вопросов местного значения исходя из интересов населения сельсовета с учетом исторических и иных местных традиций.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5. Право граждан Российской Федерации на осуществление местного самоуправления на территории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Граждане Российской Федерации (далее также - граждане) проживающие на территории Среднеелюзанского сельсовета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Иностранные граждане, постоянно или преимущественно проживающие на территории Среднеелюзанского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6. Вопросы местного значения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Утратила силу.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(часть 13 статьи 53 Устава Среднеелюзанского сельсовета Городищенского района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1.1.утратила силу.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46"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1.2. К вопросам местного значения Среднеелюзанского сельсовета относятся: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составление и рассмотрение проекта бюджета Среднеелюзанского сельсовета, утверждение и исполнение бюджета Среднеелюзанского сельсовета, осуществление контроля за его исполнением, составление и утверждение отчета об исполнении бюджета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установление, изменение и отмена местных налогов и сборов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владение, пользование и распоряжение имуществом, находящимся в собственности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организация в границах Среднеелюзанского сельсовета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Утратил силу (часть 18 статьи 53 Устава Среднеелюзанского сельсовета Городищенского района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lastRenderedPageBreak/>
        <w:t>5.1) дорожная деятельность в отношении автомобильных дорог местного значения в границах населенных пунктов Среднеелюзанского сельсовета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Среднеелюзанского сельсовета,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47"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обеспечение проживающих в Среднеелюзанском сельсовете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 участие в профилактике терроризма и экстремизма, а также в минимизации и (или) ликвидации последствий проявлений терроризма и экстремизма в границах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Среднеелюзанского сельсовета, социальную и культурную адаптацию мигрантов, профилактику межнациональных (межэтнических) конфликтов;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 участие в предупреждении и ликвидации последствий чрезвычайных ситуаций в границах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 обеспечение первичных мер пожарной безопасности в границах населенных пунктов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создание условий для обеспечения жителей Среднеелюзанского сельсовета услугами связи, общественного питания, торговли и бытового обслуживания;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12) создание условий для организации досуга и обеспечения жителей Среднеелюзанского сельсовета услугами организаций культуры;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 сохранение, использование и популяризация объектов культурного наследия (памятников истории и культуры), находящихся в собственности Среднеелюзанского сельсовета, охрана объектов культурного наследия (памятников истории и культуры) местного (муниципального) значения, расположенных на территории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14) обеспечение условий для развития на территории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 xml:space="preserve">сельсовета физической культуры, школьного спорта и массового спорта, </w:t>
      </w:r>
      <w:r w:rsidRPr="0031382D">
        <w:rPr>
          <w:rFonts w:ascii="Times New Roman" w:eastAsia="Times New Roman" w:hAnsi="Times New Roman" w:cs="Times New Roman"/>
          <w:color w:val="000000"/>
          <w:sz w:val="28"/>
          <w:szCs w:val="28"/>
          <w:lang w:eastAsia="ru-RU"/>
        </w:rPr>
        <w:lastRenderedPageBreak/>
        <w:t>организация проведения официальных физкультурно-оздоровительных и спортивных мероприятий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48" w:tgtFrame="_blank" w:history="1">
        <w:r w:rsidRPr="0031382D">
          <w:rPr>
            <w:rFonts w:ascii="Times New Roman" w:eastAsia="Times New Roman" w:hAnsi="Times New Roman" w:cs="Times New Roman"/>
            <w:sz w:val="28"/>
            <w:szCs w:val="28"/>
            <w:lang w:eastAsia="ru-RU"/>
          </w:rPr>
          <w:t>от 26.08.2015 № 199-35/6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15) создание условий для массового отдыха жителей Среднеелюзанского 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16) формирование архивных фондов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17) организация сбора и вывоза бытовых отходов и мусора;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17.1) Утратил силу (часть 18 статьи 53 Устава Среднеелюзанского сельсовета Городищенского района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17.2) участие в организации деятельности по накоплению (в том числе раздельному накоплению) и транспортированию твердых коммунальных отходов;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49"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18) утверждение правил благоустройства территории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сельсовета, осуществление контроля за их соблюдением, организация благоустройства территории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сельсовета в соответствии с указанными правилами;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50"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18.1)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приведение ее в соответствие с установленными требованиями;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(пункт 18.1 введен </w:t>
      </w:r>
      <w:hyperlink r:id="rId51"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20.11.2019 № 51-7/7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Среднеелюзанского сельсовета, изменение, аннулирование таких наименований, размещение информации в государственном адресном реестре;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20) организация ритуальных услуг и содержание мест захоронения;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21) содействие в развитии сельскохозяйственного производства, создание условий для развития малого и среднего предпринимательства;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22) организация и осуществление мероприятий по работе с детьми и молодежью в Среднеелюзанском сельсовете;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lastRenderedPageBreak/>
        <w:t>23)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24)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25) предоставление помещения для работы на обслуживаемом административном участке Среднеелюзанского сельсовета сотруднику, замещающему должность участкового уполномоченного полиции;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2"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 xml:space="preserve">, </w:t>
      </w:r>
      <w:hyperlink r:id="rId53" w:tgtFrame="_blank" w:history="1">
        <w:r w:rsidRPr="0031382D">
          <w:rPr>
            <w:rFonts w:ascii="Times New Roman" w:eastAsia="Times New Roman" w:hAnsi="Times New Roman" w:cs="Times New Roman"/>
            <w:sz w:val="28"/>
            <w:szCs w:val="28"/>
            <w:lang w:eastAsia="ru-RU"/>
          </w:rPr>
          <w:t>от 02.12.2014 № 50-10/6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 исключен.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4"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 xml:space="preserve">, </w:t>
      </w:r>
      <w:hyperlink r:id="rId55" w:tgtFrame="_blank" w:history="1">
        <w:r w:rsidRPr="0031382D">
          <w:rPr>
            <w:rFonts w:ascii="Times New Roman" w:eastAsia="Times New Roman" w:hAnsi="Times New Roman" w:cs="Times New Roman"/>
            <w:sz w:val="28"/>
            <w:szCs w:val="28"/>
            <w:lang w:eastAsia="ru-RU"/>
          </w:rPr>
          <w:t>от 02.12.2014 № 50-10/6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утратила силу.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6"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По решению Комитета местного самоуправления жители сельсовета могут привлекаться к выполнению на добровольной основе социально значимых для сельсовета работ (в т.ч. дежурств) в целях решения вопросов местного значения, предусмотренных пунктами 8,9,15, 19 части 1 статьи 6 настоящего Устава, не требующих специальной профессиональной подготовки.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К выполнению социально значимых работ привлекаются совершеннолетние трудоспособные жители сельсовета в свободное от основной работы или учебы время на безвозмездной основе не более чем один раз в три месяца. Продолжительность социально значимых работ составляет не более четырех часов подряд.</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Организация и материально-техническое обеспечение проведения социально значимых работ осуществляется Администрацией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Органы местного самоуправления Среднеелюзанского сельсовета вправе заключать соглашения с органами местного самоуправления Городищенского района Пензенской области (далее - район)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Среднеелюзанского сельсовета в бюджет района в соответствии с Бюджетным кодексом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Органы местного самоуправления района вправе заключать соглашения с органами местного самоуправления Среднеелюзанского сельсовета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района в бюджет Среднеелюзанского сельсовета в соответствии с Бюджетным кодексом Российской Федерации.</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переданных полномочий, а также предусматривать финансовые санкции за неисполнение соглашений. Порядок заключения соглашений определяется нормативным правовым актом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57"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 xml:space="preserve">, </w:t>
      </w:r>
      <w:hyperlink r:id="rId58" w:tgtFrame="_blank" w:history="1">
        <w:r w:rsidRPr="0031382D">
          <w:rPr>
            <w:rFonts w:ascii="Times New Roman" w:eastAsia="Times New Roman" w:hAnsi="Times New Roman" w:cs="Times New Roman"/>
            <w:sz w:val="28"/>
            <w:szCs w:val="28"/>
            <w:lang w:eastAsia="ru-RU"/>
          </w:rPr>
          <w:t>от 13.09.2012 № 312-114/5</w:t>
        </w:r>
      </w:hyperlink>
      <w:r w:rsidRPr="0031382D">
        <w:rPr>
          <w:rFonts w:ascii="Times New Roman" w:eastAsia="Times New Roman" w:hAnsi="Times New Roman" w:cs="Times New Roman"/>
          <w:color w:val="000000"/>
          <w:sz w:val="28"/>
          <w:szCs w:val="28"/>
          <w:lang w:eastAsia="ru-RU"/>
        </w:rPr>
        <w:t xml:space="preserve">, </w:t>
      </w:r>
      <w:hyperlink r:id="rId59"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6.1 Права органов местного самоуправления Среднеелюзанского сельсовета на решение вопросов, не отнесенных к вопросам местного значения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0"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Органы местного самоуправления Среднеелюзанского сельсовета имеют право на: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создание музеев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утратил силу;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1"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совершение нотариальных действий, предусмотренных законодательством, в случае отсутствия в Среднеелюзанском сельсовете нотариуса;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участие в осуществлении деятельности по опеке и попечительству;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утратил силу;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2" w:tgtFrame="_blank" w:history="1">
        <w:r w:rsidRPr="0031382D">
          <w:rPr>
            <w:rFonts w:ascii="Times New Roman" w:eastAsia="Times New Roman" w:hAnsi="Times New Roman" w:cs="Times New Roman"/>
            <w:sz w:val="28"/>
            <w:szCs w:val="28"/>
            <w:lang w:eastAsia="ru-RU"/>
          </w:rPr>
          <w:t>от 22.01.2013 № 350-125/5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создание условий для осуществления деятельности, связанной с реализацией прав местных национально-культурных автономий на территории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3"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8.1) создание муниципальной пожарной охраны;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4"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 создание условий для развития туризма.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5" w:history="1">
        <w:r w:rsidRPr="0031382D">
          <w:rPr>
            <w:rFonts w:ascii="Times New Roman" w:eastAsia="Times New Roman" w:hAnsi="Times New Roman" w:cs="Times New Roman"/>
            <w:sz w:val="28"/>
            <w:szCs w:val="28"/>
            <w:lang w:eastAsia="ru-RU"/>
          </w:rPr>
          <w:t>от 16.05.2009г. №30-7/5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6" w:tgtFrame="_blank" w:history="1">
        <w:r w:rsidRPr="0031382D">
          <w:rPr>
            <w:rFonts w:ascii="Times New Roman" w:eastAsia="Times New Roman" w:hAnsi="Times New Roman" w:cs="Times New Roman"/>
            <w:sz w:val="28"/>
            <w:szCs w:val="28"/>
            <w:lang w:eastAsia="ru-RU"/>
          </w:rPr>
          <w:t>от 28.02.2012 № 265-91/5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hyperlink r:id="rId67" w:tgtFrame="_blank" w:history="1">
        <w:r w:rsidRPr="0031382D">
          <w:rPr>
            <w:rFonts w:ascii="Times New Roman" w:eastAsia="Times New Roman" w:hAnsi="Times New Roman" w:cs="Times New Roman"/>
            <w:sz w:val="28"/>
            <w:szCs w:val="28"/>
            <w:lang w:eastAsia="ru-RU"/>
          </w:rPr>
          <w:t>от 24.11.1995 № 181-ФЗ</w:t>
        </w:r>
      </w:hyperlink>
      <w:r w:rsidRPr="0031382D">
        <w:rPr>
          <w:rFonts w:ascii="Times New Roman" w:eastAsia="Times New Roman" w:hAnsi="Times New Roman" w:cs="Times New Roman"/>
          <w:color w:val="000000"/>
          <w:sz w:val="28"/>
          <w:szCs w:val="28"/>
          <w:lang w:eastAsia="ru-RU"/>
        </w:rPr>
        <w:t xml:space="preserve"> «О социальной защите инвалидов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68" w:tgtFrame="_blank" w:history="1">
        <w:r w:rsidRPr="0031382D">
          <w:rPr>
            <w:rFonts w:ascii="Times New Roman" w:eastAsia="Times New Roman" w:hAnsi="Times New Roman" w:cs="Times New Roman"/>
            <w:sz w:val="28"/>
            <w:szCs w:val="28"/>
            <w:lang w:eastAsia="ru-RU"/>
          </w:rPr>
          <w:t>от 13.09.2012 № 312-114/5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12) утратил силу (в редакции </w:t>
      </w:r>
      <w:hyperlink r:id="rId69"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70"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14) осуществление деятельности по обращению с животными без владельцев, обитающими на территории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71" w:tgtFrame="_blank" w:history="1">
        <w:r w:rsidRPr="0031382D">
          <w:rPr>
            <w:rFonts w:ascii="Times New Roman" w:eastAsia="Times New Roman" w:hAnsi="Times New Roman" w:cs="Times New Roman"/>
            <w:sz w:val="28"/>
            <w:szCs w:val="28"/>
            <w:lang w:eastAsia="ru-RU"/>
          </w:rPr>
          <w:t>от 27.05.2015 № 139-27/6</w:t>
        </w:r>
      </w:hyperlink>
      <w:r w:rsidRPr="0031382D">
        <w:rPr>
          <w:rFonts w:ascii="Times New Roman" w:eastAsia="Times New Roman" w:hAnsi="Times New Roman" w:cs="Times New Roman"/>
          <w:sz w:val="28"/>
          <w:szCs w:val="28"/>
          <w:lang w:eastAsia="ru-RU"/>
        </w:rPr>
        <w:t xml:space="preserve">, </w:t>
      </w:r>
      <w:hyperlink r:id="rId72" w:tgtFrame="_blank" w:history="1">
        <w:r w:rsidRPr="0031382D">
          <w:rPr>
            <w:rFonts w:ascii="Times New Roman" w:eastAsia="Times New Roman" w:hAnsi="Times New Roman" w:cs="Times New Roman"/>
            <w:sz w:val="28"/>
            <w:szCs w:val="28"/>
            <w:lang w:eastAsia="ru-RU"/>
          </w:rPr>
          <w:t>от 11.04.2019 № 937-135/6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73" w:tgtFrame="_blank" w:history="1">
        <w:r w:rsidRPr="0031382D">
          <w:rPr>
            <w:rFonts w:ascii="Times New Roman" w:eastAsia="Times New Roman" w:hAnsi="Times New Roman" w:cs="Times New Roman"/>
            <w:sz w:val="28"/>
            <w:szCs w:val="28"/>
            <w:lang w:eastAsia="ru-RU"/>
          </w:rPr>
          <w:t>от 02.09.2016 № 391-63/3</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74"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17)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75"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10.10.2018 № 794-120/6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(пункт 18 введен </w:t>
      </w:r>
      <w:hyperlink r:id="rId76"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(пункт 19 введен </w:t>
      </w:r>
      <w:hyperlink r:id="rId77"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2. Органы местного самоуправления Среднеелюзанского сельсовета </w:t>
      </w:r>
      <w:r w:rsidRPr="0031382D">
        <w:rPr>
          <w:rFonts w:ascii="Times New Roman" w:eastAsia="Times New Roman" w:hAnsi="Times New Roman" w:cs="Times New Roman"/>
          <w:color w:val="000000"/>
          <w:spacing w:val="-1"/>
          <w:sz w:val="28"/>
          <w:szCs w:val="28"/>
          <w:lang w:eastAsia="ru-RU"/>
        </w:rPr>
        <w:t xml:space="preserve">вправе решать вопросы, указанные в части 1 настоящей статьи, участвовать в </w:t>
      </w:r>
      <w:r w:rsidRPr="0031382D">
        <w:rPr>
          <w:rFonts w:ascii="Times New Roman" w:eastAsia="Times New Roman" w:hAnsi="Times New Roman" w:cs="Times New Roman"/>
          <w:color w:val="000000"/>
          <w:sz w:val="28"/>
          <w:szCs w:val="28"/>
          <w:lang w:eastAsia="ru-RU"/>
        </w:rPr>
        <w:t xml:space="preserve">осуществлении иных государственных полномочий (не переданных им в </w:t>
      </w:r>
      <w:r w:rsidRPr="0031382D">
        <w:rPr>
          <w:rFonts w:ascii="Times New Roman" w:eastAsia="Times New Roman" w:hAnsi="Times New Roman" w:cs="Times New Roman"/>
          <w:color w:val="000000"/>
          <w:spacing w:val="-1"/>
          <w:sz w:val="28"/>
          <w:szCs w:val="28"/>
          <w:lang w:eastAsia="ru-RU"/>
        </w:rPr>
        <w:t xml:space="preserve">соответствии со статьей 19 Федерального закона </w:t>
      </w:r>
      <w:hyperlink r:id="rId78" w:tgtFrame="_blank" w:history="1">
        <w:r w:rsidRPr="0031382D">
          <w:rPr>
            <w:rFonts w:ascii="Times New Roman" w:eastAsia="Times New Roman" w:hAnsi="Times New Roman" w:cs="Times New Roman"/>
            <w:sz w:val="28"/>
            <w:szCs w:val="28"/>
            <w:lang w:eastAsia="ru-RU"/>
          </w:rPr>
          <w:t>от 06.10.2003 № 131-ФЗ</w:t>
        </w:r>
      </w:hyperlink>
      <w:r w:rsidRPr="0031382D">
        <w:rPr>
          <w:rFonts w:ascii="Times New Roman" w:eastAsia="Times New Roman" w:hAnsi="Times New Roman" w:cs="Times New Roman"/>
          <w:color w:val="000000"/>
          <w:spacing w:val="-1"/>
          <w:sz w:val="28"/>
          <w:szCs w:val="28"/>
          <w:lang w:eastAsia="ru-RU"/>
        </w:rPr>
        <w:t xml:space="preserve"> «Об </w:t>
      </w:r>
      <w:r w:rsidRPr="0031382D">
        <w:rPr>
          <w:rFonts w:ascii="Times New Roman" w:eastAsia="Times New Roman" w:hAnsi="Times New Roman" w:cs="Times New Roman"/>
          <w:color w:val="000000"/>
          <w:sz w:val="28"/>
          <w:szCs w:val="28"/>
          <w:lang w:eastAsia="ru-RU"/>
        </w:rPr>
        <w:t xml:space="preserve">общих принципах организации местного самоуправления в Российской Федерации»), если это участие предусмотрено федеральными законами, а </w:t>
      </w:r>
      <w:r w:rsidRPr="0031382D">
        <w:rPr>
          <w:rFonts w:ascii="Times New Roman" w:eastAsia="Times New Roman" w:hAnsi="Times New Roman" w:cs="Times New Roman"/>
          <w:color w:val="000000"/>
          <w:spacing w:val="-1"/>
          <w:sz w:val="28"/>
          <w:szCs w:val="28"/>
          <w:lang w:eastAsia="ru-RU"/>
        </w:rPr>
        <w:t xml:space="preserve">также решать иные вопросы, не отнесенные к компетенции органов местного </w:t>
      </w:r>
      <w:r w:rsidRPr="0031382D">
        <w:rPr>
          <w:rFonts w:ascii="Times New Roman" w:eastAsia="Times New Roman" w:hAnsi="Times New Roman" w:cs="Times New Roman"/>
          <w:color w:val="000000"/>
          <w:sz w:val="28"/>
          <w:szCs w:val="28"/>
          <w:lang w:eastAsia="ru-RU"/>
        </w:rPr>
        <w:t xml:space="preserve">самоуправления других муниципальных образований, органов </w:t>
      </w:r>
      <w:r w:rsidRPr="0031382D">
        <w:rPr>
          <w:rFonts w:ascii="Times New Roman" w:eastAsia="Times New Roman" w:hAnsi="Times New Roman" w:cs="Times New Roman"/>
          <w:color w:val="000000"/>
          <w:spacing w:val="-1"/>
          <w:sz w:val="28"/>
          <w:szCs w:val="28"/>
          <w:lang w:eastAsia="ru-RU"/>
        </w:rPr>
        <w:t xml:space="preserve">государственной власти и не исключенные из их компетенции федеральными </w:t>
      </w:r>
      <w:r w:rsidRPr="0031382D">
        <w:rPr>
          <w:rFonts w:ascii="Times New Roman" w:eastAsia="Times New Roman" w:hAnsi="Times New Roman" w:cs="Times New Roman"/>
          <w:color w:val="000000"/>
          <w:sz w:val="28"/>
          <w:szCs w:val="28"/>
          <w:lang w:eastAsia="ru-RU"/>
        </w:rPr>
        <w:t>законами и законами Пензенской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79"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Глава 2. Формы, порядок и гарантии непосредственного осуществления населением Среднеелюзанского сельсовета местного самоуправления и участия населения Среднеелюзанского сельсовета в решении вопросов местного значения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7. Местный референдум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80"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В целях решения непосредственно населением Среднеелюзанского сельсовета вопросов местного значения проводится местный референдум Среднеелюзанского сельсовета Городищенского района.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Решение о назначении местного референдума принимается Комитетом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по инициативе, выдвинутой гражданами Российской Федерации, имеющими право на участие в местном референдуме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местных референдумах и которые зарегистрированы в порядке и сроки, установленные федеральным законом;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по инициативе Комитета местного самоуправления и главы администрации Среднеелюзанского сельсовета, выдвинутой ими совместно.</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Условием назначения местного референдума Среднеелюзанского сельсовета по инициативе граждан, избирательных объединений, иных общественных объединений, указанных в пункте 2 части 2 настоящей статьи, является сбор подписей в поддержку данной инициативы, количество которых устанавливается законом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Инициатива проведения местного референдума, выдвинутая гражданами, избирательными объединениями, иными общественными объединениями, указанными в пункте 2 части 2 настоящей статьи, оформляется в порядке, установленном федеральным законом и принимаемым в соответствии с ним законом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Инициатива проведения местного референдума Среднеелюзанского сельсовета, выдвинутая совместно Комитетом местного самоуправления и главой администрации Среднеелюзанского сельсовета, оформляется правовыми актами Комитета местного самоуправления и главы администрации.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Комитет местного самоуправления обязан назначить местный референдум Среднеелюзанского сельсовета в течение 30 дней со дня поступления в Комитет местного самоуправления документов, на основании которых назначается местный референдум.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В местном референдуме Среднеелюзанского сельсовета имеют право участвовать граждане Российской Федерации, место жительства которых расположено в границах Среднеелюзанского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Итоги голосования и принятое на местном референдуме Среднеелюзанского сельсовета решение подлежат официальному опубликованию (обнародованию).</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Принятое на местном референдуме Среднеелюзанского сельсовета решение подлежит обязательному исполнению на территории Среднеелюзанского сельсовета и не нуждается в утверждении какими-либо органами государственной власти, их должностными лицами или органами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 Органы местного самоуправления Среднеелюзанского сельсовета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8. Муниципальные выборы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1.Муниципальные выборы проводятся в целях избрания депутатов Комитета местного самоуправления Среднеелюзанского сельсовета, на основе всеобщего равного и прямого избирательного права при тайном голосовании.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Муниципальные выборы назначаются Комитетом местного самоуправления Среднеелюзанского сельсовета. Решение о назначении выборов в орган местного самоуправления сельсовета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81"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Муниципальные выборы в случаях, установленных федеральным законом, назначаются избирательной комиссией Среднеелюзанского сельсовета или судом.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Муниципальные выборы проводятся в соответствии с федеральным законом, устанавливающим 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и принимаемыми в соответствии с ним законами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Итоги муниципальных выборов подлежат официальному опубликованию (обнародованию).</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9. Голосование по отзыву депутата Комитета местного самоуправления, выборного должностного лица местного самоуправления</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Голосование по отзыву депутата Комитета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Основанием для отзыва депутата Комитета местного самоуправления, выборного должностного лица местного самоуправления являются подтвержденные в судебном порядке нарушения (неисполнения) ими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Среднеелюзанского сельсовета, если это повлекло за собой массовое нарушение прав и свобод граждан.</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Комитета местного самоуправления, выборного должностного лица местного самоуправления (далее - инициативная группа).</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Инициативная группа направляет ходатайство о проведении голосования по отзыву депутата Комитета местного самоуправления, выборного должностного лица местного самоуправления в избирательную комиссию Среднеелюзанского сельсовета.</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В ходатайстве инициативной группы о проведении голосования по отзыву депутата Комитета местного самоуправления, выборного должностного лица местного самоуправления указываются:</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предложение об отзыве конкретного депутата Комитета местного самоуправления, выборного должностного лица местного самоуправления с указанием основания отзыва, предусмотренного частью 2 настоящей статьи;</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судебные акты, вступившие в законную силу, подтверждающие основания для отзыва;</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Среднеелюзанского сельсовета.</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Ходатайство инициативной группы должно быть подписано всеми членами указанной группы.</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К ходатайству должны быть приложены:</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протокол собрания инициативной группы, на котором было принято решение о выдвижении инициативы по проведению голосования по отзыву депутата Комитета местного самоуправления, выборного должностного лица местного самоуправления;</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регистрационные списки участников собрания;</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письменные заявления членов инициативной группы о согласии быть членами инициативной группы по проведению голосования по отзыву депутата Комитета местного самоуправления, выборного должностного лица местного самоуправления.</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Комитет местного самоуправления.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Комитет местного самоуправления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Комитета местного самоуправления, выборного должностного лица местного самоуправления требованиям части 2 настоящей статьи.</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соответствуют требованиям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не соответствуют требованиям части 2 настоящей статьи,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поддержку проведения голосования по отзыву депутата Комитета местного самоуправления,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избирательного округа Среднеелюзанского сельсовета, но не менее 25 подписей. Сбор указанных подписей осуществляется в порядке, установленном Законом Пензенской области </w:t>
      </w:r>
      <w:hyperlink r:id="rId82" w:history="1">
        <w:r w:rsidRPr="0031382D">
          <w:rPr>
            <w:rFonts w:ascii="Times New Roman" w:eastAsia="Times New Roman" w:hAnsi="Times New Roman" w:cs="Times New Roman"/>
            <w:color w:val="000000"/>
            <w:sz w:val="28"/>
            <w:szCs w:val="28"/>
            <w:lang w:eastAsia="ru-RU"/>
          </w:rPr>
          <w:t>от 22.12.2005 № 950-ЗПО</w:t>
        </w:r>
      </w:hyperlink>
      <w:r w:rsidRPr="0031382D">
        <w:rPr>
          <w:rFonts w:ascii="Times New Roman" w:eastAsia="Times New Roman" w:hAnsi="Times New Roman" w:cs="Times New Roman"/>
          <w:color w:val="000000"/>
          <w:sz w:val="28"/>
          <w:szCs w:val="28"/>
          <w:lang w:eastAsia="ru-RU"/>
        </w:rPr>
        <w:t xml:space="preserve"> «О местном референдуме в Пензенской области» (далее - Закон Пензенской области «О местном референдуме в Пензенской области»).</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После окончания сбора подписей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Комитета местного самоуправления, выборного должностного лица местного самоуправления подсчитывает общее количество собранных подписей участников голосования.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Пронумерованные и сброшюрованные подписные листы и экземпляр итогового протокола инициативной группы (в случае его составления)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Наличие необходимого количества подписей участников голосования собранных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Комитета местного самоуправления, выборного должностного лица местного самоуправления в порядке, предусмотренном Законом Пензенской области «О местном референдуме в Пензенской области».</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Избирательная комиссия осуществляет проверку подписных листов. Проверка осуществляется в порядке, предусмотренном Законом Пензенской области «О местном референдуме в Пензенской области».</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В случае соответствия порядка выдвижения инициативы проведения голосования по отзыву депутата Комитета местного самоуправления, выборного должностного лица местного самоуправления требованиям настоящего Устава, избирательная комиссия в течение 15 дней со дня представления инициативной группой подписных листов и протокола об итогах сбора подписей (при его составлении) направляет эти подписные листы, экземпляр протокола и копию своего решения в Комитет местного самоуправления, который принимает решение о назначении голосования по отзыву депутата Комитета местного самоуправления,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Комитета местного самоуправления, выборного должностного лица местного самоуправления.</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Комитет местного самоуправления, избирательная комиссия обеспечивают депутату Комитета местного самоуправления,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Депутат Комитета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избирательном округе Среднеелюзанского сельсовета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Итоги голосования по отзыву депутата Комитета местного самоуправления, выборного должностного лица местного самоуправления и принятые решения подлежат официальному опубликованию (обнародованию).</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83" w:tgtFrame="_blank" w:history="1">
        <w:r w:rsidRPr="0031382D">
          <w:rPr>
            <w:rFonts w:ascii="Times New Roman" w:eastAsia="Times New Roman" w:hAnsi="Times New Roman" w:cs="Times New Roman"/>
            <w:sz w:val="28"/>
            <w:szCs w:val="28"/>
            <w:lang w:eastAsia="ru-RU"/>
          </w:rPr>
          <w:t>от 26.01.2016 № 284-47/6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10. Голосование по вопросам изменения границ Среднеелюзанского сельсовета, преобразования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84"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1. В случаях, предусмотренных Федеральным законом </w:t>
      </w:r>
      <w:hyperlink r:id="rId85" w:history="1">
        <w:r w:rsidRPr="0031382D">
          <w:rPr>
            <w:rFonts w:ascii="Times New Roman" w:eastAsia="Times New Roman" w:hAnsi="Times New Roman" w:cs="Times New Roman"/>
            <w:sz w:val="28"/>
            <w:szCs w:val="28"/>
            <w:lang w:eastAsia="ru-RU"/>
          </w:rPr>
          <w:t>от 6 октября 2003г.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в целях получения согласия населения Среднеелюзанского сельсовета при изменении границ Среднеелюзанского сельсовета, преобразовании Среднеелюзанского сельсовета как муниципального образования проводится голосование по вопросам изменения границ Среднеелюзанского сельсовета, преобразования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2. Голосование по вопросам изменения границ Среднеелюзанского сельсовета, преобразования Среднеелюзанского сельсовета назначается Комитетом местного самоуправления Среднеелюзанского сельсовета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w:t>
      </w:r>
      <w:hyperlink r:id="rId86" w:history="1">
        <w:r w:rsidRPr="0031382D">
          <w:rPr>
            <w:rFonts w:ascii="Times New Roman" w:eastAsia="Times New Roman" w:hAnsi="Times New Roman" w:cs="Times New Roman"/>
            <w:sz w:val="28"/>
            <w:szCs w:val="28"/>
            <w:lang w:eastAsia="ru-RU"/>
          </w:rPr>
          <w:t>от 6 октября 2003г.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11. Правотворческая инициатива граждан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Комитета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2.Минимальная численность инициативной группы граждан устанавливается нормативным правовым актом Комитета местного самоуправления Среднеелюзанского сельсовета и не может превышать 3 процента от числа жителей сельсовета, обладающих избирательным правом.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3.В случае отсутствия нормативного правового акта Комитета местного самоуправления Среднеелюзанского сельсовета,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осуществляется в соответствии с Федеральным законом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4.Проект муниципального правового акта Среднеелюзанского сельсовета,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Среднеелюзанского сельсовета, к компетенции которых относится принятие соответствующего акта, в течение трех месяцев со дня его внесения.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Представителям инициативной группы должна быть обеспечена возможность изложения своей позиции при рассмотрении указанного проекта.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В случае если принятие муниципального правового акта Среднеелюзанского сельсовета, проект которого внесен в порядке реализации правотворческой инициативы граждан, относится к компетенции Комитета местного самоуправления сельсовета, указанный проект должен быть рассмотрен на открытой сессии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5.Мотивированное решение, принятое по результатам рассмотрения проекта муниципального правового акта Среднеелюзанского сельсовета,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11.1. Инициативные проекты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(статья 11.1 введена </w:t>
      </w:r>
      <w:hyperlink r:id="rId87"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В целях реализации мероприятий, имеющих приоритетное значение для жителей Среднеелюзанского сельсовета Городищенского района Пензенской области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Среднеелюзанского сельсовета Городищенского района Пензенской области может быть внесен инициативный проект.</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2.Порядок выдвижения, внесения, обсуждения, рассмотрения инициативных проектов, проведения их конкурсного отбора и иные вопросы по реализации инициативных проектов, отнесенные Федеральным законом «Об общих принципах организации местного самоуправления в Российской Федерации» к компетенции представительного органа муниципального образования, определяются решением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12. Территориальное общественное самоуправление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Под территориальным общественным самоуправлением понимается самоорганизация граждан по месту их жительства на части территории Среднеелюзанского сельсовета для самостоятельного и под свою ответственность осуществления собственных инициатив по вопросам местного значения.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Границы территории, на которой осуществляется территориальное общественное самоуправление, устанавливаются Комитетом местного самоуправления Среднеелюзанского сельсовета по предложению населения, проживающего на территории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Территориальное общественное самоуправление осуществляется в Среднеелюзанском сельсовете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в составе Среднеелюзанского сельсовета; иные территории проживания граждан.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Среднеелюзанского сельсовета. Порядок регистрации устава территориального общественного самоуправления определяется нормативными правовыми актами Комитета местного самоуправления сельсовета.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достигших шестнадцатилетнего возраста.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 К исключительным полномочиям собрания, конференции граждан, осуществляющих территориальное общественное самоуправление, относятся: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установление структуры органов территориального общественного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принятие устава территориального общественного самоуправления, внесение в него изменений и дополнений;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избрание органов территориального общественного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определение основных направлений деятельности территориального общественного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утверждение сметы доходов и расходов территориального общественного самоуправления и отчета о ее исполнении;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рассмотрение и утверждение отчетов о деятельности органов территориального общественного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 Органы территориального общественного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представляют интересы населения, проживающего на соответствующей территории;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обеспечивают исполнение решений, принятых на собраниях и конференциях граждан;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Среднеелюзанского сельсовета с использованием средств местного бюджета;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88"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вправе вносить в органы местного самоуправления Среднеелюзанского сельсовета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 В уставе территориального общественного самоуправления устанавливаются: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территория, на которой оно осуществляется;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цели, задачи, формы и основные направления деятельности территориального общественного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порядок принятия решений;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порядок приобретения имущества, а также порядок пользования и распоряжения указанным имуществом и финансовыми средствами;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порядок прекращения осуществления территориального общественного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 Дополнительные требования к уставу территориального общественного самоуправления органами местного самоуправления Среднеелюзанского сельсовета устанавливаться не могут.</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Комитета местного самоуправления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12.1. Староста сельского населенного пункта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89"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10.10.2018 № 794-120/6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Для организации взаимодействия органов местного самоуправления Среднеелюзанского сельсовета и жителей сельского населенного пункта при решении вопросов местного значения в сельском населенном пункте, расположенном в Среднеелюзанском сельсовете, может назначаться староста сельского населенного пункта.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Староста сельского населенного пункта назначается сроком на пять лет.</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Гарантии деятельности и иные вопросы статуса старосты сельского населенного пункта устанавливаются решением Комитета местного самоуправления в соответствии с настоящим Уставом и законом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13. Публичные слушания, общественные обсуждения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90"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6"/>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6"/>
          <w:sz w:val="28"/>
          <w:szCs w:val="28"/>
          <w:lang w:eastAsia="ru-RU"/>
        </w:rPr>
        <w:t xml:space="preserve">1. Для обсуждения проектов муниципальных правовых актов </w:t>
      </w:r>
      <w:r w:rsidRPr="0031382D">
        <w:rPr>
          <w:rFonts w:ascii="Times New Roman" w:eastAsia="Times New Roman" w:hAnsi="Times New Roman" w:cs="Times New Roman"/>
          <w:color w:val="000000"/>
          <w:sz w:val="28"/>
          <w:szCs w:val="28"/>
          <w:lang w:eastAsia="ru-RU"/>
        </w:rPr>
        <w:t>Среднеелюзанского</w:t>
      </w:r>
      <w:r w:rsidRPr="0031382D">
        <w:rPr>
          <w:rFonts w:ascii="Times New Roman" w:eastAsia="Times New Roman" w:hAnsi="Times New Roman" w:cs="Times New Roman"/>
          <w:color w:val="000000"/>
          <w:spacing w:val="-6"/>
          <w:sz w:val="28"/>
          <w:szCs w:val="28"/>
          <w:lang w:eastAsia="ru-RU"/>
        </w:rPr>
        <w:t xml:space="preserve"> сельсовета по вопросам местного значения с участием жителей </w:t>
      </w:r>
      <w:r w:rsidRPr="0031382D">
        <w:rPr>
          <w:rFonts w:ascii="Times New Roman" w:eastAsia="Times New Roman" w:hAnsi="Times New Roman" w:cs="Times New Roman"/>
          <w:color w:val="000000"/>
          <w:sz w:val="28"/>
          <w:szCs w:val="28"/>
          <w:lang w:eastAsia="ru-RU"/>
        </w:rPr>
        <w:t>Среднеелюзанского</w:t>
      </w:r>
      <w:r w:rsidRPr="0031382D">
        <w:rPr>
          <w:rFonts w:ascii="Times New Roman" w:eastAsia="Times New Roman" w:hAnsi="Times New Roman" w:cs="Times New Roman"/>
          <w:color w:val="000000"/>
          <w:spacing w:val="-6"/>
          <w:sz w:val="28"/>
          <w:szCs w:val="28"/>
          <w:lang w:eastAsia="ru-RU"/>
        </w:rPr>
        <w:t xml:space="preserve"> сельсовета Комитетом местного самоуправления, главой </w:t>
      </w:r>
      <w:r w:rsidRPr="0031382D">
        <w:rPr>
          <w:rFonts w:ascii="Times New Roman" w:eastAsia="Times New Roman" w:hAnsi="Times New Roman" w:cs="Times New Roman"/>
          <w:color w:val="000000"/>
          <w:sz w:val="28"/>
          <w:szCs w:val="28"/>
          <w:lang w:eastAsia="ru-RU"/>
        </w:rPr>
        <w:t>Среднеелюзанского</w:t>
      </w:r>
      <w:r w:rsidRPr="0031382D">
        <w:rPr>
          <w:rFonts w:ascii="Times New Roman" w:eastAsia="Times New Roman" w:hAnsi="Times New Roman" w:cs="Times New Roman"/>
          <w:color w:val="000000"/>
          <w:spacing w:val="-6"/>
          <w:sz w:val="28"/>
          <w:szCs w:val="28"/>
          <w:lang w:eastAsia="ru-RU"/>
        </w:rPr>
        <w:t xml:space="preserve"> сельсовета могут проводиться публичные слушания.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6"/>
          <w:sz w:val="28"/>
          <w:szCs w:val="28"/>
          <w:lang w:eastAsia="ru-RU"/>
        </w:rPr>
        <w:t>2. По проектам и вопросам, указанным в части 3 статьи 28 Федерального закона «Об общих принципах организации местного самоуправления в Российской Федерации» проводятся публичные слушания, порядок организации и проведения которых определяется решением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6"/>
          <w:sz w:val="28"/>
          <w:szCs w:val="28"/>
          <w:lang w:eastAsia="ru-RU"/>
        </w:rPr>
        <w:t>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слушания, порядок организации и проведения которых определяется решением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6"/>
          <w:sz w:val="28"/>
          <w:szCs w:val="28"/>
          <w:lang w:eastAsia="ru-RU"/>
        </w:rPr>
        <w:t>3. Результаты публичных слушаний и общественных обсуждений подлежат официальному опубликованию (обнародованию).</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14. Собрания граждан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91"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 xml:space="preserve">, </w:t>
      </w:r>
      <w:hyperlink r:id="rId92"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Среднеелюзанского сельсовета Городищенского района Пензенской области,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Среднеелюзанского сельсовета Городищенского района Пензенской области могут проводиться собрания граждан.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1 в редакции </w:t>
      </w:r>
      <w:hyperlink r:id="rId93"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Собрание граждан проводится по инициативе населения, Комитета местного самоуправления, главы Среднеелюзанского сельсовета Городищенского района Пензенской области</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а также в случаях, предусмотренных уставом территориального общественного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решением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2 в редакции </w:t>
      </w:r>
      <w:hyperlink r:id="rId94"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Для назначения собрания по инициативе населения, несколько граждан в количестве не менее 3-х человек, проживающих в Среднеелюзанском сельсовете и достигших 16-летнего возраста, вносят в Комитет местного самоуправления письменное заявление о выдвижении инициативы по проведению собрания граждан с указанием в заявлении части территории Среднеелюзанского сельсовета, где предлагается провести собрание. В заявлении указываются: предлагаемый к рассмотрению на собрании вопрос, дата, время и место проведения собрания, проект повестки дня собрания граждан. 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Комитет местного самоуправления рассматривает поступившее заявление на своей очередной или внеочередной сессии и принимает одно из решений: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об отклонении инициативы по проведению собрания граждан с указанием мотивированных оснований ее отклонения.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Основанием к отклонению инициативы по проведению собрания является несоответствие вопросов, выносимых на собрание, вопросам местного значения, закрепленным в статье 6 настоящего Устава.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Решение Комитета местного самоуправления об отклонении инициативы по проведению собрания граждан может быть обжаловано инициаторами собрания в судебном порядке.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Порядок назначения и проведения собрания граждан, а также полномочия собрания граждан определяются решением Комитета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Итоги собрания граждан подлежат официальному опубликованию (обнародованию).</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14.1 Конференция граждан (собрание делегатов)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95"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В случаях, предусмотренных уставом Среднеелюзанского сельсовета и (или) нормативными правовыми актами Комитета местного самоуправления Среднеелюзанского сельсовета полномочия собрания граждан могут осуществляться конференцией граждан (собранием делегатов).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Порядок назначения и проведения конференции граждан (собрания делегатов), избрания делегатов определяется нормативными правовыми актами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Итоги конференции граждан (собрания делегатов) подлежат официальному опубликованию.</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15. Опрос граждан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1.Опрос граждан проводится на всей территории Среднеелюзанского сельсовета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Результаты опроса носят рекомендательный характер.</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В опросе граждан имеют право участвовать жители Среднеелюзанского сельсовета Городищенского района Пензенской области, обладающие избирательным правом. В опросе граждан по вопросу выявления мнения граждан о поддержке инициативного проекта вправе участвовать жители Среднеелюзанского сельсовета Городищенского района Пензенской области или его части, в которых предлагается реализовать инициативный проект, достигшие шестнадцатилетнего возраста.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2 в редакции </w:t>
      </w:r>
      <w:hyperlink r:id="rId96"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Опрос граждан проводится: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по вопросам местного значения — по инициативе Комитета местного самоуправления или главы Среднеелюзанского сельсовета Городищенского района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для учета мнения граждан при принятии решений об изменении целевого назначения муниципальных земель Среднеелюзанского сельсовета Городищенского района Пензенской области для объектов регионального и межрегионального значения — по инициативе органов государственной власти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для выявления мнения граждан о поддержке инициативного проекта - по инициативе жителей Среднеелюзанского сельсовета Городищенского района Пензенской области или его части, в которых предлагается реализовать инициативный проект</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3 в редакции </w:t>
      </w:r>
      <w:hyperlink r:id="rId97"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Порядок назначения и проведения опроса граждан определяется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98" w:tgtFrame="_blank" w:history="1">
        <w:r w:rsidRPr="0031382D">
          <w:rPr>
            <w:rFonts w:ascii="Times New Roman" w:eastAsia="Times New Roman" w:hAnsi="Times New Roman" w:cs="Times New Roman"/>
            <w:sz w:val="28"/>
            <w:szCs w:val="28"/>
            <w:lang w:eastAsia="ru-RU"/>
          </w:rPr>
          <w:t>от 11.03.2015г. № 102-21/6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5.Решение о назначении опроса граждан принимается Комитетом местного самоуправления Среднеелюзанского сельсовета. В нормативном правовом акте Комитета местного самоуправления о назначении опроса граждан устанавливаются: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1)дата и сроки проведения опроса;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2)формулировка вопроса (вопросов), предлагаемого (предлагаемых) при проведении опроса;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3)методика проведения опроса;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4)форма опросного листа;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5)минимальная численность жителей Среднеелюзанского сельсовета, участвующих в опросе.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6.Жители Среднеелюзанского сельсовета должны быть проинформированы о проведении опроса граждан не менее чем за 10 дней до его проведения.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7.Финансирование мероприятий, связанных с подготовкой и проведением опроса граждан, осуществляется: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1)при проведении опроса по инициативе органов местного самоуправления Среднеелюзанского сельсовета - за счет средств бюджета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2)при проведении опроса по инициативе органов государственной власти Пензенской области, иного субъекта Российской Федерации - за счет средств бюджета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99"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16. Обращения граждан в органы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00"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Граждане имеют право на индивидуальные и коллективные обращения в органы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2. Обращения граждан подлежат рассмотрению в порядке и сроки, установленные Федеральным законом </w:t>
      </w:r>
      <w:hyperlink r:id="rId101" w:history="1">
        <w:r w:rsidRPr="0031382D">
          <w:rPr>
            <w:rFonts w:ascii="Times New Roman" w:eastAsia="Times New Roman" w:hAnsi="Times New Roman" w:cs="Times New Roman"/>
            <w:sz w:val="28"/>
            <w:szCs w:val="28"/>
            <w:lang w:eastAsia="ru-RU"/>
          </w:rPr>
          <w:t>от 2 мая 2006 года №59-ФЗ</w:t>
        </w:r>
      </w:hyperlink>
      <w:r w:rsidRPr="0031382D">
        <w:rPr>
          <w:rFonts w:ascii="Times New Roman" w:eastAsia="Times New Roman" w:hAnsi="Times New Roman" w:cs="Times New Roman"/>
          <w:color w:val="000000"/>
          <w:sz w:val="28"/>
          <w:szCs w:val="28"/>
          <w:lang w:eastAsia="ru-RU"/>
        </w:rPr>
        <w:t xml:space="preserve"> «О порядке рассмотрения обращений граждан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За нарушение порядка и сроков рассмотрения обращений граждан должностные лица местного самоуправления Среднеелюзанского сельсовета несут ответственность в соответствии с законодательством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17. Другие формы непосредственного осуществления населением Среднеелюзанского сельсовета местного самоуправления и участия в его осуществлении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1.Наряду с предусмотренными Федеральным законом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проживающие на территории Среднеелюзанского сельсовета, вправе участвовать в осуществлении местного самоуправления в иных формах, не противоречащих Конституции Российской Федерации, указанному Федеральному закону, иным федеральным законам, законам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2.Непосредственное осуществление населением Среднеелюзанского сельсовета местного самоуправления и участие населения сельсовета в осуществлении местного самоуправления основывается на принципах законности, добровольности.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достигших шестнадцатилетнего возраста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02"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Государственные органы и их должностные лица органы местного самоуправления и должностные лица местного самоуправления Среднеелюзанского сельсовета обязаны содействовать населению сельсовета в непосредственном осуществлении населением местного самоуправления и участия населения в осуществлении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03"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Глава 3. Органы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18. Структура органов местного самоуправления Среднеелюзанский сельсовет</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Структуру органов местного самоуправления Среднеелюзанский сельсовет составляют:</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Комитет местного самоуправления Среднеелюзанский сельсовет - представительный орган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1.2. Глава Среднеелюзанского сельсовета - глава муниципального образования -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 Администрация Среднеелюзанского сельсовета - местная администрация, исполнительно-распорядительный орган местного самоуправления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1.4. Ревизионная комиссия Среднеелюзанского сельсовета - контрольно-счетный орган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04" w:tgtFrame="_blank" w:history="1">
        <w:r w:rsidRPr="0031382D">
          <w:rPr>
            <w:rFonts w:ascii="Times New Roman" w:eastAsia="Times New Roman" w:hAnsi="Times New Roman" w:cs="Times New Roman"/>
            <w:sz w:val="28"/>
            <w:szCs w:val="28"/>
            <w:lang w:eastAsia="ru-RU"/>
          </w:rPr>
          <w:t>от 08.12.2011 № 245-83/5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Изменение структуры органов местного самоуправления Среднеелюзанского сельсовета осуществляется не иначе как путем внесения изменений в настоящий Устав. Решение Комитета местного самоуправления Среднеелюзанского сельсовета о внесении поправок в настоящий Устав, предусматривающих изменение структуры органов местного самоуправления Среднеелюзанского сельсовета, вступает в силу не ранее чем по истечении срока полномочий Комитета местного самоуправления, принявшего указанное решение.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Финансовое обеспечение деятельности органов местного самоуправления Среднеелюзанского сельсовета осуществляется исключительно за счет собственных доходов бюджета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05" w:tgtFrame="_blank" w:history="1">
        <w:r w:rsidRPr="0031382D">
          <w:rPr>
            <w:rFonts w:ascii="Times New Roman" w:eastAsia="Times New Roman" w:hAnsi="Times New Roman" w:cs="Times New Roman"/>
            <w:sz w:val="28"/>
            <w:szCs w:val="28"/>
            <w:lang w:eastAsia="ru-RU"/>
          </w:rPr>
          <w:t>от 27.12.2010 №154-48/5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19. Комитет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Комитет местного самоуправления Среднеелюзанского сельсовета состоит из 10 депутатов, избираемых на муниципальных выборах по одномандатным (один округ-один депутат) избирательным округам, образуемым на территории Среднеелюзанского сельсовета в соответствии с действующим законодательством на основе единой нормы представительства избирателей, сроком на пять лет.</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06"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2.Комитет местного самоуправления может осуществлять свои полномочия в случае избрания не менее двух третей от установленной численности депутатов.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3.В исключительной компетенции Комитета местного самоуправления находятся: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1)принятие Устава Среднеелюзанского сельсовета, внесение в него изменений и дополнений;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2)утверждение бюджета Среднеелюзанского сельсовета и отчета о его исполнении;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07"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 xml:space="preserve">, </w:t>
      </w:r>
      <w:hyperlink r:id="rId108"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6"/>
          <w:sz w:val="28"/>
          <w:szCs w:val="28"/>
          <w:lang w:eastAsia="ru-RU"/>
        </w:rPr>
        <w:t xml:space="preserve">4) утверждение стратегии социально-экономического развития </w:t>
      </w:r>
      <w:r w:rsidRPr="0031382D">
        <w:rPr>
          <w:rFonts w:ascii="Times New Roman" w:eastAsia="Times New Roman" w:hAnsi="Times New Roman" w:cs="Times New Roman"/>
          <w:color w:val="000000"/>
          <w:sz w:val="28"/>
          <w:szCs w:val="28"/>
          <w:lang w:eastAsia="ru-RU"/>
        </w:rPr>
        <w:t>Среднеелюзанского</w:t>
      </w:r>
      <w:r w:rsidRPr="0031382D">
        <w:rPr>
          <w:rFonts w:ascii="Times New Roman" w:eastAsia="Times New Roman" w:hAnsi="Times New Roman" w:cs="Times New Roman"/>
          <w:i/>
          <w:iCs/>
          <w:color w:val="000000"/>
          <w:spacing w:val="-6"/>
          <w:sz w:val="28"/>
          <w:szCs w:val="28"/>
          <w:lang w:eastAsia="ru-RU"/>
        </w:rPr>
        <w:t xml:space="preserve"> </w:t>
      </w:r>
      <w:r w:rsidRPr="0031382D">
        <w:rPr>
          <w:rFonts w:ascii="Times New Roman" w:eastAsia="Times New Roman" w:hAnsi="Times New Roman" w:cs="Times New Roman"/>
          <w:color w:val="000000"/>
          <w:spacing w:val="-6"/>
          <w:sz w:val="28"/>
          <w:szCs w:val="28"/>
          <w:lang w:eastAsia="ru-RU"/>
        </w:rPr>
        <w:t>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09"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5)определение порядка управления и распоряжения имуществом, находящимся в муниципальной собственности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10" w:tgtFrame="_blank" w:history="1">
        <w:r w:rsidRPr="0031382D">
          <w:rPr>
            <w:rFonts w:ascii="Times New Roman" w:eastAsia="Times New Roman" w:hAnsi="Times New Roman" w:cs="Times New Roman"/>
            <w:sz w:val="28"/>
            <w:szCs w:val="28"/>
            <w:lang w:eastAsia="ru-RU"/>
          </w:rPr>
          <w:t>от 27.12.2010 №154-48/5</w:t>
        </w:r>
      </w:hyperlink>
      <w:r w:rsidRPr="0031382D">
        <w:rPr>
          <w:rFonts w:ascii="Times New Roman" w:eastAsia="Times New Roman" w:hAnsi="Times New Roman" w:cs="Times New Roman"/>
          <w:color w:val="000000"/>
          <w:sz w:val="28"/>
          <w:szCs w:val="28"/>
          <w:lang w:eastAsia="ru-RU"/>
        </w:rPr>
        <w:t xml:space="preserve">, </w:t>
      </w:r>
      <w:hyperlink r:id="rId111" w:tgtFrame="_blank" w:history="1">
        <w:r w:rsidRPr="0031382D">
          <w:rPr>
            <w:rFonts w:ascii="Times New Roman" w:eastAsia="Times New Roman" w:hAnsi="Times New Roman" w:cs="Times New Roman"/>
            <w:sz w:val="28"/>
            <w:szCs w:val="28"/>
            <w:lang w:eastAsia="ru-RU"/>
          </w:rPr>
          <w:t>от 28.02.2012 № 265-91/5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7)определение порядка участия Среднеелюзанского сельсовета в организациях межмуниципального сотрудничества;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8)определение порядка материально-технического и организационного обеспечения деятельности органов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9)контроль за исполнением органами местного самоуправления и должностными лицами местного самоуправления Среднеелюзанского сельсовета полномочий по решению вопросов местного значения;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12" w:history="1">
        <w:r w:rsidRPr="0031382D">
          <w:rPr>
            <w:rFonts w:ascii="Times New Roman" w:eastAsia="Times New Roman" w:hAnsi="Times New Roman" w:cs="Times New Roman"/>
            <w:sz w:val="28"/>
            <w:szCs w:val="28"/>
            <w:lang w:eastAsia="ru-RU"/>
          </w:rPr>
          <w:t>от 06.08.2009г. №42-12/5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 принятие решения об удалении главы Среднеелюзанского сельсовета в отставку.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13" w:history="1">
        <w:r w:rsidRPr="0031382D">
          <w:rPr>
            <w:rFonts w:ascii="Times New Roman" w:eastAsia="Times New Roman" w:hAnsi="Times New Roman" w:cs="Times New Roman"/>
            <w:sz w:val="28"/>
            <w:szCs w:val="28"/>
            <w:lang w:eastAsia="ru-RU"/>
          </w:rPr>
          <w:t>от 06.08.2009г. №42-12/5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утверждение правил благоустройства территории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14"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В компетенцию Комитета местного самоуправления Среднеелюзанского сельсовета также входят:</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15"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1) исключен </w:t>
      </w:r>
      <w:hyperlink r:id="rId116"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установление официальных символов Среднеелюзанского сельсовета и порядка их официального использования;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осуществление законодательной инициативы в Законодательном Собрании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назначение в установленном порядке местного референдума, выборов депутатов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5) учреждение печатного средства массовой информации для опубликования </w:t>
      </w:r>
      <w:hyperlink r:id="rId117" w:anchor="sub_20117" w:history="1">
        <w:r w:rsidRPr="0031382D">
          <w:rPr>
            <w:rFonts w:ascii="Times New Roman" w:eastAsia="Times New Roman" w:hAnsi="Times New Roman" w:cs="Times New Roman"/>
            <w:sz w:val="28"/>
            <w:szCs w:val="28"/>
            <w:lang w:eastAsia="ru-RU"/>
          </w:rPr>
          <w:t>муниципальных правовых актов</w:t>
        </w:r>
      </w:hyperlink>
      <w:r w:rsidRPr="0031382D">
        <w:rPr>
          <w:rFonts w:ascii="Times New Roman" w:eastAsia="Times New Roman" w:hAnsi="Times New Roman" w:cs="Times New Roman"/>
          <w:color w:val="000000"/>
          <w:sz w:val="28"/>
          <w:szCs w:val="28"/>
          <w:lang w:eastAsia="ru-RU"/>
        </w:rPr>
        <w:t>, обсуждения проектов муниципальных правовых актов по вопросам местного значения, доведения до сведения жителей Среднеелюзанского сельсовета официальной информации о социально-экономическом и культурном развитии Среднеелюзанского сельсовета, о развитии его общественной инфраструктуры и иной официальной информации;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 избрание главы Среднеелюзанского сельсовета, принятие решения о досрочном прекращении полномочий главы Среднеелюзанского сельсовета, по основаниям, предусмотренным Федеральным законом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 назначение на должность главы администрации, принятие решения о досрочном прекращении полномочий главы администрации в случаях, предусмотренных федеральными законами, утверждение условий контракта для главы администрации в части, касающейся осуществления полномочий по вопросам местного значения, установление порядка проведения конкурса на замещение должности главы администрации;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 принятие решения о досрочном прекращении полномочий депутата Комитета местного самоуправления по основаниям, предусмотренным Федеральным законом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образование, избрание и упразднение постоянных и временных органов Комитета местного самоуправления, установление порядка их работы, изменение их состава, заслушивание отчетов об их работе;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12) утверждение Регламента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 утверждение по представлению главы администрации структуры администрации;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14) установление размера должностного оклада, а также размера ежемесячных и иных дополнительных выплат муниципальным служащим Среднеелюзанского сельсовета и порядка их осуществления в соответствии с законодательством Российской Федерации и законодательством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15)установление должностей муниципальной службы Среднеелюзанского сельсовета в соответствии с реестром должностей муниципальной службы в Пензенской области, утверждаемым законом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16) установление квалификационных требований для муниципальных служащих Среднеелюзанского сельсовета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18"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17) установление порядка проведения конкурса на замещение должности муниципальной службы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18) утверждение порядка формирования кадрового резерва для замещения вакантных должностей муниципальной службы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19) утверждение положения о проведении аттестации муниципальных служащих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20) установление видов поощрений муниципальных служащих Среднеелюзанского сельсовета и порядка их применения в соответствии с законодательством Российской Федерации и законодательством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21) утверждение порядка ведения реестра муниципальных служащих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22) определение условий предоставления права на пенсию муниципальным служащим Среднеелюзанского сельсовета за счет средств бюджета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23) заслушивание ежегодных отчетов главы Среднеелюзанского сельсовета, главы администрации о результатах их деятельности, деятельности администрации и иных подведомственных главе Среднеелюзанского сельсовета органов местного самоуправления, в том числе о решении вопросов, поставленных Комитетом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24) Утратил силу </w:t>
      </w:r>
      <w:hyperlink r:id="rId119"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10.10.2018 № 794-120/6</w:t>
        </w:r>
      </w:hyperlink>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25) определение органов местного самоуправления Среднеелюзанского сельсовета, уполномоченных на осуществление муниципального контроля в соответствии с Федеральным законом </w:t>
      </w:r>
      <w:hyperlink r:id="rId120" w:tgtFrame="_blank" w:history="1">
        <w:r w:rsidRPr="0031382D">
          <w:rPr>
            <w:rFonts w:ascii="Times New Roman" w:eastAsia="Times New Roman" w:hAnsi="Times New Roman" w:cs="Times New Roman"/>
            <w:sz w:val="28"/>
            <w:szCs w:val="28"/>
            <w:lang w:eastAsia="ru-RU"/>
          </w:rPr>
          <w:t>от 26.12.2008 № 294-ФЗ</w:t>
        </w:r>
      </w:hyperlink>
      <w:r w:rsidRPr="0031382D">
        <w:rPr>
          <w:rFonts w:ascii="Times New Roman" w:eastAsia="Times New Roman" w:hAnsi="Times New Roman" w:cs="Times New Roman"/>
          <w:color w:val="000000"/>
          <w:sz w:val="28"/>
          <w:szCs w:val="28"/>
          <w:lang w:eastAsia="ru-RU"/>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21" w:tgtFrame="_blank" w:history="1">
        <w:r w:rsidRPr="0031382D">
          <w:rPr>
            <w:rFonts w:ascii="Times New Roman" w:eastAsia="Times New Roman" w:hAnsi="Times New Roman" w:cs="Times New Roman"/>
            <w:sz w:val="28"/>
            <w:szCs w:val="28"/>
            <w:lang w:eastAsia="ru-RU"/>
          </w:rPr>
          <w:t>от 02.12.2014 № 50-10/6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Комитет местного самоуправления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4.1. Комитет местного самоуправления Среднеелюзанского сельсовета заслушивает ежегодные отчеты главы Среднеелюзанского сельсовета, главы администрации Среднеелюзанского сельсовета о результатах их деятельности, деятельности администрации Среднеелюзанского сельсовета и иных подведомственных главе Среднеелюзанского сельсовета органов местного самоуправления, в том числе о решении вопросов, поставленных Комитетом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22" w:history="1">
        <w:r w:rsidRPr="0031382D">
          <w:rPr>
            <w:rFonts w:ascii="Times New Roman" w:eastAsia="Times New Roman" w:hAnsi="Times New Roman" w:cs="Times New Roman"/>
            <w:sz w:val="28"/>
            <w:szCs w:val="28"/>
            <w:lang w:eastAsia="ru-RU"/>
          </w:rPr>
          <w:t>от 06.08.2009г. №42-12/5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Нормативные правовые акты Комитета местного самоуправления, предусматривающие установление, изменение и отмену местных налогов и сборов, осуществление расходов из средств бюджета Среднеелюзанского сельсовета, могут быть внесены на рассмотрение Комитета местного самоуправления только по инициативе главы администрации или при наличии заключения главы администрации.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23"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 xml:space="preserve">, </w:t>
      </w:r>
      <w:hyperlink r:id="rId124"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Нормативный правовой акт, принятый Комитетом местного самоуправления Среднеелюзанского сельсовета, направляется Главе Среднеелюзанского сельсовета для подписания и обнародования в течение 10 дней. Нормативный правовой акт подлежит опубликованию (обнародованию) в порядке, установленном настоящим Уставом.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25"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 xml:space="preserve">, </w:t>
      </w:r>
      <w:hyperlink r:id="rId126"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 Первую (организационную) сессию Комитета местного самоуправления, которая созывается во вторую среду, являющуюся рабочим днем,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 Очередные сессии Комитета местного самоуправления созываются главой Среднеелюзанского сельсовета и проводятся не реже одного раза в три месяца. Внеочередные сессии Комитета местного самоуправления созываются главой Среднеелюзанского сельсовета по собственной инициативе либо по инициативе не менее одной трети от числа избранных депутатов Комитета местного самоуправления. Вопросы, определенные частью 3 настоящей статьи, рассматриваются исключительно на сессиях Комитета местного самоуправления. Для их предварительной подготовки и изучения, а также в целях осуществления контроля за ходом реализации принимаемых Комитетом местного самоуправления решений Комитет местного самоуправления может формировать свои постоянные и временные органы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27"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 xml:space="preserve">, </w:t>
      </w:r>
      <w:hyperlink r:id="rId128" w:history="1">
        <w:r w:rsidRPr="0031382D">
          <w:rPr>
            <w:rFonts w:ascii="Times New Roman" w:eastAsia="Times New Roman" w:hAnsi="Times New Roman" w:cs="Times New Roman"/>
            <w:sz w:val="28"/>
            <w:szCs w:val="28"/>
            <w:lang w:eastAsia="ru-RU"/>
          </w:rPr>
          <w:t>от 22.10.2007г. №353-60/4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7.1.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 Первую (организационную) сессию Комитета местного самоуправления, которая созывается в тридцатидневный срок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до избрания главы Среднеелюзанского сельсовета. 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 Очередные сессии Комитета местного самоуправления созываются главой Среднеелюзанского сельсовета и проводятся не реже одного раза в три месяца. Внеочередные сессии Комитета местного самоуправления созываются главой Среднеелюзанского сельсовета по собственной инициативе либо по инициативе не менее одной трети от числа избранных депутатов Комитета местного самоуправления. Вопросы, определенные частью 3 настоящей статьи, рассматриваются исключительно на сессиях Комитета местного самоуправления. Для их предварительной подготовки и изучения, а также в целях осуществления контроля за ходом реализации принимаемых Комитетом местного самоуправления решений Комитет местного самоуправления может формировать свои постоянные и временные органы.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7.1 введена </w:t>
      </w:r>
      <w:hyperlink r:id="rId129"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20.11.2019 № 51-7/7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8.Организацию деятельности Комитета местного самоуправления осуществляет глава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 В случае досрочного прекращения полномочий главы Среднеелюзанского сельсовета, его временного отсутствия (по причине отпуска, временной нетрудоспособности, командировки) или невозможности осуществления им своих полномочий, его полномочия временно исполняет заместитель председателя Комитета местного самоуправления на основании решения Комитета местного самоуправления о временном исполнении обязанностей главы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В случае временного отсутствия (по причине отпуска, временной нетрудоспособности, командировки) заместителя председателя Комитета местного самоуправления или невозможности им временного исполнения обязанностей главы Среднеелюзанского сельсовета, полномочия главы Среднеелюзанского сельсовета временно исполняет один из депутатов Комитета местного самоуправления на основании решения Комитета местного самоуправления о временном исполнении обязанностей главы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30"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 xml:space="preserve">, </w:t>
      </w:r>
      <w:hyperlink r:id="rId131"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10.Депутату Комитета местного самоуправления обеспечиваются условия для беспрепятственного осуществления своих полномочий.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11.Полномочия депутата Комитета местного самоуправления начинаются со дня его избрания и прекращаются со дня начала работы Комитета местного самоуправления нового созыва.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12.Депутаты Комитета местного самоуправления осуществляют свои полномочия на непостоянной основе.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 Депутат Комитета местного самоуправления, выборное должностное лицо местного самоуправления в соответствии с федеральными законами и законами Пензенской области имеют право:</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участвовать в работе органов государственной власти Пензенской области, находящихся на территории Среднеелюзанского сельсовета, органов местного самоуправления Среднеелюзанского сельсовета с правом совещательного голоса в соответствии с регламентом этих органов;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по предъявлении удостоверения беспрепятственно посещать государственные органы Пензенской области и органы местного самоуправления Пензенской области, присутствовать на заседаниях их коллегиальных органов, если это не противоречит действующему законодательству;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на прием в первоочередном порядке руководителями и должностными лицами государственных органов Пензенской области, органов местного самоуправления Пензенской области по вопросам своей деятельности;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вносить на рассмотрение органов государственной власти Пензенской области, органов местного самоуправления Среднеелюзанского сельсовета, в соответствии с компетенцией названных органов, подготовленные им предложения и соответствующие документы;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на обеспечение в первоочередном порядке и безвозмездно консультациями специалистов по вопросам, связанным с их деятельностью при обращении в органы государственной власти Пензенской области и органы местного самоуправления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выступать по вопросам своей деятельности в средствах массовой информации на территории Среднеелюзанского сельсовета, одним из учредителей (соучредителей) которых являются органы местного самоуправления Среднеелюзанского сельсовета, а равно в тех из них, которые полностью или частично финансируются за счет средств бюджета Среднеелюзанского сельсовета. При этом 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13 в редакции </w:t>
      </w:r>
      <w:hyperlink r:id="rId132"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11.04.2019 № 937-135/6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13.1. Гарантии прав депутатов Комитета местного самоуправления,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Комитета местного самоуправления, выборного должностного лица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13.1. введена </w:t>
      </w:r>
      <w:hyperlink r:id="rId133"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11.04.2019 № 937-135/6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13.2. Депутат Комитета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Комитета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13.2. введена </w:t>
      </w:r>
      <w:hyperlink r:id="rId134"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11.04.2019 № 937-135/6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13.3. Депутат Комитета местного самоуправления, выборное должностное лицо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w:t>
      </w:r>
      <w:hyperlink r:id="rId135" w:history="1">
        <w:r w:rsidRPr="0031382D">
          <w:rPr>
            <w:rFonts w:ascii="Times New Roman" w:eastAsia="Times New Roman" w:hAnsi="Times New Roman" w:cs="Times New Roman"/>
            <w:sz w:val="28"/>
            <w:szCs w:val="28"/>
            <w:lang w:eastAsia="ru-RU"/>
          </w:rPr>
          <w:t>от 06.10.2006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13.3. введена </w:t>
      </w:r>
      <w:hyperlink r:id="rId136"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11.04.2019 № 937-135/6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13.4.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«О противодействии коррупции») и другими федеральными законами. 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13.4. введена </w:t>
      </w:r>
      <w:hyperlink r:id="rId137"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11.04.2019 № 937-135/6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38"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20.11.2019 № 51-7/7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13.5. К депутату, выборному должностному лицу местного самоуправления за предоставление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установленные частью 7</w:t>
      </w:r>
      <w:r w:rsidRPr="0031382D">
        <w:rPr>
          <w:rFonts w:ascii="Times New Roman" w:eastAsia="Times New Roman" w:hAnsi="Times New Roman" w:cs="Times New Roman"/>
          <w:color w:val="000000"/>
          <w:sz w:val="28"/>
          <w:szCs w:val="28"/>
          <w:vertAlign w:val="superscript"/>
          <w:lang w:eastAsia="ru-RU"/>
        </w:rPr>
        <w:t xml:space="preserve">3-1 </w:t>
      </w:r>
      <w:r w:rsidRPr="0031382D">
        <w:rPr>
          <w:rFonts w:ascii="Times New Roman" w:eastAsia="Times New Roman" w:hAnsi="Times New Roman" w:cs="Times New Roman"/>
          <w:color w:val="000000"/>
          <w:sz w:val="28"/>
          <w:szCs w:val="28"/>
          <w:lang w:eastAsia="ru-RU"/>
        </w:rPr>
        <w:t>статьи 40 Федерального закона «Об общих принципах организации местного самоуправления в Российской Федерации», в порядке, определяемом Комитетом местного самоуправления Среднеелюзанского сельсовета в соответствии с законом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13.5 введена </w:t>
      </w:r>
      <w:hyperlink r:id="rId139"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20.11.2019 № 51-7/7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13.6.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13.6 введена </w:t>
      </w:r>
      <w:hyperlink r:id="rId140"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20.11.2019 № 51-7/7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14.Депутат Комитета местного самоуправления имеет удостоверение, подтверждающее его личность и полномочия депутата, которым он пользуется в течение срока своих полномочий. Положение об удостоверении и образец указанного удостоверения приведены в приложении к настоящему Уставу.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15.Деятельность депутатов Комитета местного самоуправления направлена на обеспечение совместно с администрацией Среднеелюзанского сельсовета, комплексного развития Среднеелюзанского сельсовета, прав, свобод и законных интересов своих избирателей, населения Среднеелюзанского сельсовета. Не реже двух раз в течение года депутат Комитета местного самоуправления отчитывается перед избирателями своего избирательного округа о результатах проделанной работы, ходе выполнения предвыборной программы.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41"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16. Депутат, выборное должностное лицо вправе обратиться с запросом по вопросам местного значения в органы государственной власти Пензенской области, органы местного самоуправления Пензенской области. Должностное лицо, которому направлен запрос депутата, выборного должностного лица, либо лицо, временно исполняющее его обязанности,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выборное должностное лицо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42"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sz w:val="28"/>
          <w:szCs w:val="28"/>
          <w:lang w:eastAsia="ru-RU"/>
        </w:rPr>
        <w:t xml:space="preserve">, </w:t>
      </w:r>
      <w:hyperlink r:id="rId143" w:tgtFrame="_blank" w:history="1">
        <w:r w:rsidRPr="0031382D">
          <w:rPr>
            <w:rFonts w:ascii="Times New Roman" w:eastAsia="Times New Roman" w:hAnsi="Times New Roman" w:cs="Times New Roman"/>
            <w:sz w:val="28"/>
            <w:szCs w:val="28"/>
            <w:lang w:eastAsia="ru-RU"/>
          </w:rPr>
          <w:t>от 11.04.2019 № 937-135/6</w:t>
        </w:r>
      </w:hyperlink>
      <w:r w:rsidRPr="0031382D">
        <w:rPr>
          <w:rFonts w:ascii="Times New Roman" w:eastAsia="Times New Roman" w:hAnsi="Times New Roman" w:cs="Times New Roman"/>
          <w:sz w:val="28"/>
          <w:szCs w:val="28"/>
          <w:lang w:eastAsia="ru-RU"/>
        </w:rPr>
        <w:t xml:space="preserve">, </w:t>
      </w:r>
      <w:hyperlink r:id="rId144" w:tgtFrame="_blank" w:history="1">
        <w:r w:rsidRPr="0031382D">
          <w:rPr>
            <w:rFonts w:ascii="Times New Roman" w:eastAsia="Times New Roman" w:hAnsi="Times New Roman" w:cs="Times New Roman"/>
            <w:sz w:val="28"/>
            <w:szCs w:val="28"/>
            <w:lang w:eastAsia="ru-RU"/>
          </w:rPr>
          <w:t>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16.1. Депутату Комитета местного самоуправления для осуществления своих полномочий на непостоянной основе гарантируется сохранение места работы (должности) в совокупности продолжительностью два рабочих дня в месяц</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(часть 16.1 введена </w:t>
      </w:r>
      <w:hyperlink r:id="rId145"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17. На депутата Комитета местного самоуправления,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46"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sz w:val="28"/>
          <w:szCs w:val="28"/>
          <w:lang w:eastAsia="ru-RU"/>
        </w:rPr>
        <w:t xml:space="preserve">, </w:t>
      </w:r>
      <w:hyperlink r:id="rId147" w:tgtFrame="_blank" w:history="1">
        <w:r w:rsidRPr="0031382D">
          <w:rPr>
            <w:rFonts w:ascii="Times New Roman" w:eastAsia="Times New Roman" w:hAnsi="Times New Roman" w:cs="Times New Roman"/>
            <w:sz w:val="28"/>
            <w:szCs w:val="28"/>
            <w:lang w:eastAsia="ru-RU"/>
          </w:rPr>
          <w:t>от 11.04.2019 № 937-135/6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18.Порядок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Сессии Комитета местного самоуправления Среднеелюзанского сельсовета проводятся гласно и носят открытый характер. При необходимости Комитет местного самоуправления вправе принять решение о проведении закрытой сессии. По вопросам вносимым на сессию, принимаются решения открытым, в том числе поименным, или тайным голосованием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48"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18.1. По инициативе депутатов Комитета местного самоуправления Среднеелюзанского сельсовета Городищенского района Пензенской области могут создаваться депутатские объединения: фракции, группы, иные объединения депутатов, порядок регистрации и работы которых определяется Регламентом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49" w:tgtFrame="_blank" w:history="1">
        <w:r w:rsidRPr="0031382D">
          <w:rPr>
            <w:rFonts w:ascii="Times New Roman" w:eastAsia="Times New Roman" w:hAnsi="Times New Roman" w:cs="Times New Roman"/>
            <w:sz w:val="28"/>
            <w:szCs w:val="28"/>
            <w:lang w:eastAsia="ru-RU"/>
          </w:rPr>
          <w:t>от 27.04.2011 № 190-61/5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19.Расходы на обеспечение деятельности Комитета местного самоуправления предусматриваются в бюджете Среднеелюзанского сельсовета отдельной строкой в соответствии с классификацией расходов бюджетов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Управление и (или) распоряжение Комитетом местного самоуправления или отдельными депутатами (группами депутатов) в какой бы то ни было форме средствами бюджета Среднеелюзанского сельсовета в процессе его исполнения не допускаются, за исключением средств указанного бюджета, направляемых на обеспечение деятельности Комитета местного самоуправления и депутатов.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20. Обеспечение деятельности Комитета местного самоуправления осуществляется администрацией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0"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1"/>
          <w:sz w:val="28"/>
          <w:szCs w:val="28"/>
          <w:lang w:eastAsia="ru-RU"/>
        </w:rPr>
        <w:t xml:space="preserve">21. Полномочия Комитета местного самоуправления Среднеелюзанского </w:t>
      </w:r>
      <w:r w:rsidRPr="0031382D">
        <w:rPr>
          <w:rFonts w:ascii="Times New Roman" w:eastAsia="Times New Roman" w:hAnsi="Times New Roman" w:cs="Times New Roman"/>
          <w:color w:val="000000"/>
          <w:sz w:val="28"/>
          <w:szCs w:val="28"/>
          <w:lang w:eastAsia="ru-RU"/>
        </w:rPr>
        <w:t xml:space="preserve">сельсовета могут быть прекращены досрочно в порядке и по основаниям, которые предусмотрены статьей 73 Федерального закона </w:t>
      </w:r>
      <w:hyperlink r:id="rId151" w:tgtFrame="_blank" w:history="1">
        <w:r w:rsidRPr="0031382D">
          <w:rPr>
            <w:rFonts w:ascii="Times New Roman" w:eastAsia="Times New Roman" w:hAnsi="Times New Roman" w:cs="Times New Roman"/>
            <w:sz w:val="28"/>
            <w:szCs w:val="28"/>
            <w:lang w:eastAsia="ru-RU"/>
          </w:rPr>
          <w:t>от 06.10.2003 №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Полномочия Комитета местного самоуправления Среднеелюзанского сельсовета также прекращаются: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2"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в случае принятия Комитетом местного самоуправления Среднеелюзанского сельсовета решения о самороспуске, в порядке, определенном частью 21.1 настоящей статьи;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3"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2)в случае вступления в силу решения суда о неправомочности данного состава депутатов Комитета местного самоуправления, в том числе в связи со сложением депутатами своих полномочий;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3) в случае преобразования Среднеелюзанского сельсовета, осуществляемого в соответствии с частями 3, </w:t>
      </w:r>
      <w:r w:rsidRPr="0031382D">
        <w:rPr>
          <w:rFonts w:ascii="Times New Roman" w:eastAsia="Times New Roman" w:hAnsi="Times New Roman" w:cs="Times New Roman"/>
          <w:color w:val="000000"/>
          <w:spacing w:val="-4"/>
          <w:sz w:val="28"/>
          <w:szCs w:val="28"/>
          <w:lang w:eastAsia="ru-RU"/>
        </w:rPr>
        <w:t>3</w:t>
      </w:r>
      <w:r w:rsidRPr="0031382D">
        <w:rPr>
          <w:rFonts w:ascii="Times New Roman" w:eastAsia="Times New Roman" w:hAnsi="Times New Roman" w:cs="Times New Roman"/>
          <w:color w:val="000000"/>
          <w:spacing w:val="-4"/>
          <w:sz w:val="28"/>
          <w:szCs w:val="28"/>
          <w:vertAlign w:val="superscript"/>
          <w:lang w:eastAsia="ru-RU"/>
        </w:rPr>
        <w:t>1-1</w:t>
      </w:r>
      <w:r w:rsidRPr="0031382D">
        <w:rPr>
          <w:rFonts w:ascii="Times New Roman" w:eastAsia="Times New Roman" w:hAnsi="Times New Roman" w:cs="Times New Roman"/>
          <w:color w:val="000000"/>
          <w:sz w:val="28"/>
          <w:szCs w:val="28"/>
          <w:lang w:eastAsia="ru-RU"/>
        </w:rPr>
        <w:t>, 5, 7.2 статьи 13 Федерального закона «Об общих принципах организации местного самоуправления в Российской Федерации», а также в случае упразднения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54"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30.03.2017 № 491-79/6</w:t>
        </w:r>
      </w:hyperlink>
      <w:r w:rsidRPr="0031382D">
        <w:rPr>
          <w:rFonts w:ascii="Times New Roman" w:eastAsia="Times New Roman" w:hAnsi="Times New Roman" w:cs="Times New Roman"/>
          <w:sz w:val="28"/>
          <w:szCs w:val="28"/>
          <w:lang w:eastAsia="ru-RU"/>
        </w:rPr>
        <w:t xml:space="preserve">, </w:t>
      </w:r>
      <w:hyperlink r:id="rId155" w:tgtFrame="_blank" w:history="1">
        <w:r w:rsidRPr="0031382D">
          <w:rPr>
            <w:rFonts w:ascii="Times New Roman" w:eastAsia="Times New Roman" w:hAnsi="Times New Roman" w:cs="Times New Roman"/>
            <w:sz w:val="28"/>
            <w:szCs w:val="28"/>
            <w:lang w:eastAsia="ru-RU"/>
          </w:rPr>
          <w:t>от 05.09.2017 № 569-88/6</w:t>
        </w:r>
      </w:hyperlink>
      <w:r w:rsidRPr="0031382D">
        <w:rPr>
          <w:rFonts w:ascii="Times New Roman" w:eastAsia="Times New Roman" w:hAnsi="Times New Roman" w:cs="Times New Roman"/>
          <w:sz w:val="28"/>
          <w:szCs w:val="28"/>
          <w:lang w:eastAsia="ru-RU"/>
        </w:rPr>
        <w:t xml:space="preserve">, </w:t>
      </w:r>
      <w:hyperlink r:id="rId156" w:tgtFrame="_blank" w:history="1">
        <w:r w:rsidRPr="0031382D">
          <w:rPr>
            <w:rFonts w:ascii="Times New Roman" w:eastAsia="Times New Roman" w:hAnsi="Times New Roman" w:cs="Times New Roman"/>
            <w:sz w:val="28"/>
            <w:szCs w:val="28"/>
            <w:lang w:eastAsia="ru-RU"/>
          </w:rPr>
          <w:t>от 20.11.2019 № 51-7/7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в случае утраты Среднеелюзанским сельсоветом статуса муниципального образования в связи с его объединением с городским округом;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7" w:history="1">
        <w:r w:rsidRPr="0031382D">
          <w:rPr>
            <w:rFonts w:ascii="Times New Roman" w:eastAsia="Times New Roman" w:hAnsi="Times New Roman" w:cs="Times New Roman"/>
            <w:sz w:val="28"/>
            <w:szCs w:val="28"/>
            <w:lang w:eastAsia="ru-RU"/>
          </w:rPr>
          <w:t>от 15.01.2008г. №389-68/4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в случае увеличения численности избирателей Среднеелюзанского сельсовета более чем на 25 процентов, произошедшего вследствие изменения границ Среднеелюзанского сельсовета или объединения Среднеелюзанского сельсовета с городским округом.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8" w:history="1">
        <w:r w:rsidRPr="0031382D">
          <w:rPr>
            <w:rFonts w:ascii="Times New Roman" w:eastAsia="Times New Roman" w:hAnsi="Times New Roman" w:cs="Times New Roman"/>
            <w:sz w:val="28"/>
            <w:szCs w:val="28"/>
            <w:lang w:eastAsia="ru-RU"/>
          </w:rPr>
          <w:t>от 15.01.2008г. №389-68/4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1"/>
          <w:sz w:val="28"/>
          <w:szCs w:val="28"/>
          <w:lang w:eastAsia="ru-RU"/>
        </w:rPr>
        <w:t xml:space="preserve">21.1. Предложение о самороспуске Комитета местного самоуправления </w:t>
      </w:r>
      <w:r w:rsidRPr="0031382D">
        <w:rPr>
          <w:rFonts w:ascii="Times New Roman" w:eastAsia="Times New Roman" w:hAnsi="Times New Roman" w:cs="Times New Roman"/>
          <w:color w:val="000000"/>
          <w:sz w:val="28"/>
          <w:szCs w:val="28"/>
          <w:lang w:eastAsia="ru-RU"/>
        </w:rPr>
        <w:t xml:space="preserve">Среднеелюзанского сельсовета выносится на очередную сессию Комитета местного самоуправления Среднеелюзанского сельсовета по инициативе не менее 2/3 количества депутатов от установленной численности депутатов Комитета местного самоуправления Среднеелюзанского сельсовета. Данная </w:t>
      </w:r>
      <w:r w:rsidRPr="0031382D">
        <w:rPr>
          <w:rFonts w:ascii="Times New Roman" w:eastAsia="Times New Roman" w:hAnsi="Times New Roman" w:cs="Times New Roman"/>
          <w:color w:val="000000"/>
          <w:spacing w:val="-1"/>
          <w:sz w:val="28"/>
          <w:szCs w:val="28"/>
          <w:lang w:eastAsia="ru-RU"/>
        </w:rPr>
        <w:t xml:space="preserve">инициативная группа депутатов направляет предложение в письменном виде, </w:t>
      </w:r>
      <w:r w:rsidRPr="0031382D">
        <w:rPr>
          <w:rFonts w:ascii="Times New Roman" w:eastAsia="Times New Roman" w:hAnsi="Times New Roman" w:cs="Times New Roman"/>
          <w:color w:val="000000"/>
          <w:sz w:val="28"/>
          <w:szCs w:val="28"/>
          <w:lang w:eastAsia="ru-RU"/>
        </w:rPr>
        <w:t>подписанное каждым депутатом этой группы, о включении в повестку сессии Комитета местного самоуправления Среднеелюзанского сельсовета с кратким обоснованием необходимости самороспуска.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Процедура подготовки и проведения сессии Комитета местного самоуправления Среднеелюзанского сельсовета проводится в соответствии с Регламентом Комитета местного самоуправления Среднеелюзанского сельсовета. Решение о самороспуске считается принятым, если за него проголосовало не менее двух третей от установленной численности депутатов Комитета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59"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22.Досрочное прекращение полномочий Комитета местного самоуправления влечет досрочное прекращение полномочий его депутатов.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23. В случае отсутствия главы Среднеелюзанского сельсовета, досрочного прекращения полномочий главы Среднеелюзанского сельсовета или невозможности осуществления им своих полномочий (по состоянию здоровья и иным уважительным причинам) указанные полномочия осуществляет заместитель председателя Комитета местного самоуправления, который избирается на эту должность из состава депутатов и освобождается от занимаемой должности Комитетом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60"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24.Полномочия депутата Комитета местного самоуправления прекращаются досрочно в случае: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1)смерти;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2)отставки по собственному желанию;</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3)признания судом недееспособным или ограниченно дееспособным;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4)признания судом безвестно отсутствующим или объявления умершим;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5)вступления в отношении его в законную силу обвинительного приговора суда;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6)выезда за пределы Российской Федерации на постоянное место жительства;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61"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8)отзыва избирателями;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9)досрочного прекращения полномочий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9.1)призыва на военную службу или направления на заменяющую ее альтернативную гражданскую службу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62"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10) в иных случаях, установленных Федеральным законом </w:t>
      </w:r>
      <w:hyperlink r:id="rId163" w:tgtFrame="_blank" w:history="1">
        <w:r w:rsidRPr="0031382D">
          <w:rPr>
            <w:rFonts w:ascii="Times New Roman" w:eastAsia="Times New Roman" w:hAnsi="Times New Roman" w:cs="Times New Roman"/>
            <w:sz w:val="28"/>
            <w:szCs w:val="28"/>
            <w:lang w:eastAsia="ru-RU"/>
          </w:rPr>
          <w:t>от 06.10.2003 №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и иными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64"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Решение о досрочном прекращении полномочий депутата Комитета местного самоуправления принимается Комитетом местного самоуправления. В случаях, предусмотренных пунктами 3, 5 и 8 настоящей части, указанное решение принимается Комитетом местного самоуправления на основании соответствующего судебного решения, результатов голосования об отзыве депутата.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В случае досрочного прекращения полномочий депутата Комитета местного самоуправления в соответствующем избирательном округе в порядке, установленном действующим законодательством, назначаются и проводятся дополнительные выборы.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25. Решение Комитета местного самоуправления о досрочном прекращении полномочий депутата Комитета местного самоуправления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Комитета местного самоуправления, - не позднее чем через три месяца со дня появления такого основания.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В случае обращения Губернатора Пензенской области с заявлением о досрочном прекращении полномочий депутата Комитета местного самоуправления днем появления основания для досрочного прекращения полномочий является день поступления в Комитет местного самоуправления данного заявления.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65"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20. Глава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1.Глава Среднеелюзанского сельсовета является высшим должностным лицом Среднеелюзанского сельсовета и наделяется настоящим Уставом собственными полномочиями по решению вопросов местного значения.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2. Утратила силу (в редакции </w:t>
      </w:r>
      <w:hyperlink r:id="rId166"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2.1. Глава Среднеелюзанского сельсовета избирается Комитетом местного самоуправления из своего состава (избирается открытым голосованием большинством голосов от состава депутатов Комитета местного самоуправления), на срок полномочий Комитета местного самоуправления в порядке, предусмотренном Регламентом Комитета местного самоуправления, и исполняет полномочия председателя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67"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3.Глава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представляет Среднеелюзанский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подписывает и обнародует в порядке, установленном настоящим Уставом, нормативные правовые акты, принятые Комитетом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издает в пределах своих полномочий правовые акты;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вправе требовать созыва внеочередной сессии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4.1.) обеспечивает осуществление органами местного самоуправления Среднеелюзанского сельсовета полномочий по решению вопросов местного значения и отдельных государственных полномочий, переданных органам местного самоуправления Среднеелюзанского сельсовета федеральными законами и законами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68" w:history="1">
        <w:r w:rsidRPr="0031382D">
          <w:rPr>
            <w:rFonts w:ascii="Times New Roman" w:eastAsia="Times New Roman" w:hAnsi="Times New Roman" w:cs="Times New Roman"/>
            <w:sz w:val="28"/>
            <w:szCs w:val="28"/>
            <w:lang w:eastAsia="ru-RU"/>
          </w:rPr>
          <w:t>от 06.08.2009г. №42-12/5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4.2.) осуществляет полномочия в соответствии с Федеральным законом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69" w:tgtFrame="_blank" w:history="1">
        <w:r w:rsidRPr="0031382D">
          <w:rPr>
            <w:rFonts w:ascii="Times New Roman" w:eastAsia="Times New Roman" w:hAnsi="Times New Roman" w:cs="Times New Roman"/>
            <w:sz w:val="28"/>
            <w:szCs w:val="28"/>
            <w:lang w:eastAsia="ru-RU"/>
          </w:rPr>
          <w:t>от 26.01.2016 № 284-47/6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созывает сессии Комитета местного самоуправления, обеспечивает их подготовку, доводит до сведения депутатов и населения дату, место и время их проведения, формирует проект повестки дня;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ведет сессии Комитета местного самоуправления, подписывает протоколы сессий, а также иные документы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 оказывает содействие депутатам Комитета местного самоуправления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Комитете местного самоуправления, его органах или избирательных округах;</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 координирует деятельность постоянных и временных органов Комитета местного самоуправления, дает им поручения, связанные с исполнением решений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 принимает меры по обеспечению гласности и учету общественного мнения в организации работы Комитета местного самоуправления, организует в Комитете местного самоуправления, избирательных округах прием граждан, рассмотрение их письменных и устных обращений;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 утратил силу;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0"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в случаях, предусмотренных законом, от имени Комитета местного самоуправления подписывает заявления в суды, вправе назначить уполномоченного представителя Комитета местного самоуправления в суде;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12) решает иные вопросы, которые могут быть поручены ему Комитетом местного самоуправления или возложенные на него соответствующими нормативными правовыми актами.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3.1. Глава Среднеелюзанского сельсовета должен соблюдать ограничения, запреты, исполнять обязанности, которые установлены Федеральным законом от 25 декабря 2008 года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1" w:tgtFrame="_blank" w:history="1">
        <w:r w:rsidRPr="0031382D">
          <w:rPr>
            <w:rFonts w:ascii="Times New Roman" w:eastAsia="Times New Roman" w:hAnsi="Times New Roman" w:cs="Times New Roman"/>
            <w:sz w:val="28"/>
            <w:szCs w:val="28"/>
            <w:lang w:eastAsia="ru-RU"/>
          </w:rPr>
          <w:t>от 08.12.2011 № 245-83/5</w:t>
        </w:r>
      </w:hyperlink>
      <w:r w:rsidRPr="0031382D">
        <w:rPr>
          <w:rFonts w:ascii="Times New Roman" w:eastAsia="Times New Roman" w:hAnsi="Times New Roman" w:cs="Times New Roman"/>
          <w:sz w:val="28"/>
          <w:szCs w:val="28"/>
          <w:lang w:eastAsia="ru-RU"/>
        </w:rPr>
        <w:t xml:space="preserve">, </w:t>
      </w:r>
      <w:hyperlink r:id="rId172" w:tgtFrame="_blank" w:history="1">
        <w:r w:rsidRPr="0031382D">
          <w:rPr>
            <w:rFonts w:ascii="Times New Roman" w:eastAsia="Times New Roman" w:hAnsi="Times New Roman" w:cs="Times New Roman"/>
            <w:sz w:val="28"/>
            <w:szCs w:val="28"/>
            <w:lang w:eastAsia="ru-RU"/>
          </w:rPr>
          <w:t>от 05.09.2017 № 569-88/6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4.Глава Среднеелюзанского сельсовета подотчетен и подконтролен населению и Комитету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Главе Среднеелюзанского сельсовета обеспечиваются условия для беспрепятственного осуществления своих полномочий.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4.1. Глава Среднеелюзанского сельсовета представляет Комитету местного самоуправления Среднеелюзанского сельсовета ежегодные отчеты о результатах своей деятельности, в том числе о решении вопросов, поставленных Комитетом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3" w:history="1">
        <w:r w:rsidRPr="0031382D">
          <w:rPr>
            <w:rFonts w:ascii="Times New Roman" w:eastAsia="Times New Roman" w:hAnsi="Times New Roman" w:cs="Times New Roman"/>
            <w:sz w:val="28"/>
            <w:szCs w:val="28"/>
            <w:lang w:eastAsia="ru-RU"/>
          </w:rPr>
          <w:t>от 06.08.2009г. №42-12/5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Полномочия Главы Среднеелюзанского сельсовета начинаются со дня вступления в должность и прекращаются в день вступления в должность вновь избранного главы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Решение об изменении срока полномочий, а также решение об изменении перечня полномочий главы Среднеелюзанского сельсовета применяется только к главе Среднеелюзанского сельсовета, избранному после вступления в силу соответствующего решения.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6.Глава Среднеелюзанского сельсовета осуществляет свои полномочия на непостоянной основе.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7.исключена.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4"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8.Глава Среднеелюзанского сельсовета имеет удостоверение, подтверждающее его полномочия и статус главы сельсовета, которым он пользуется в течение срока своих полномочий. Положение об удостоверении и образец указанного удостоверения приведены в приложении к настоящему Уставу.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9.Деятельность главы Среднеелюзанского сельсовета направлена на обеспечение совместно с администрацией Среднеелюзанского сельсовета, комплексного развития Среднеелюзанского сельсовета, прав, свобод и законных интересов своих избирателей; населения Среднеелюзанского сельсовета. Ежегодно глава сельсовета отчитывается перед населением сельсовета о результатах проделанной работы в ходе встреч с избирателями, а также через средства массовой информации.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5"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9.1 Утратил силу </w:t>
      </w:r>
      <w:hyperlink r:id="rId176"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10.10.2018 № 794-120/6</w:t>
        </w:r>
      </w:hyperlink>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10.Полномочия главы сельсовета прекращаются досрочно в случае: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1)смерти;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2)отставки по собственному желанию;</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2.1) удаления в отставку в соответствии со статьей 74.1. Федерального закона </w:t>
      </w:r>
      <w:hyperlink r:id="rId177" w:history="1">
        <w:r w:rsidRPr="0031382D">
          <w:rPr>
            <w:rFonts w:ascii="Times New Roman" w:eastAsia="Times New Roman" w:hAnsi="Times New Roman" w:cs="Times New Roman"/>
            <w:sz w:val="28"/>
            <w:szCs w:val="28"/>
            <w:lang w:eastAsia="ru-RU"/>
          </w:rPr>
          <w:t>от 06.10.2003 №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8" w:history="1">
        <w:r w:rsidRPr="0031382D">
          <w:rPr>
            <w:rFonts w:ascii="Times New Roman" w:eastAsia="Times New Roman" w:hAnsi="Times New Roman" w:cs="Times New Roman"/>
            <w:sz w:val="28"/>
            <w:szCs w:val="28"/>
            <w:lang w:eastAsia="ru-RU"/>
          </w:rPr>
          <w:t>от 06.08.2009г. №42-12/5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4)признания судом недееспособным или ограниченно дееспособным;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5)признания судом безвестно отсутствующим или объявления умершим;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6)вступления в отношении его в законную силу обвинительного приговора суда;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7)выезда за пределы Российской Федерации на постоянное место жительства;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79"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9)отзыва избирателями;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10)установленной в судебном порядке стойкой неспособности по состоянию здоровья осуществлять полномочия главы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утратил силу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80" w:tgtFrame="_blank" w:history="1">
        <w:r w:rsidRPr="0031382D">
          <w:rPr>
            <w:rFonts w:ascii="Times New Roman" w:eastAsia="Times New Roman" w:hAnsi="Times New Roman" w:cs="Times New Roman"/>
            <w:sz w:val="28"/>
            <w:szCs w:val="28"/>
            <w:lang w:eastAsia="ru-RU"/>
          </w:rPr>
          <w:t>от 28.02.2012 № 265-91/5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Решение о досрочном прекращении полномочий главы Среднеелюзанского сельсовета принимается Комитетом местного самоуправления Среднеелюзанского сельсовета. В случаях, предусмотренных пунктами, 4, 5, 6 и 9 настоящей части указанное решение принимается Комитетом местного самоуправления на основании соответствующего судебного решения, результатов голосования об отзыве главы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12) преобразования Среднеелюзанского сельсовета, осуществляемого в соответствии с частями 3,</w:t>
      </w:r>
      <w:r w:rsidRPr="0031382D">
        <w:rPr>
          <w:rFonts w:ascii="Times New Roman" w:eastAsia="Times New Roman" w:hAnsi="Times New Roman" w:cs="Times New Roman"/>
          <w:color w:val="000000"/>
          <w:spacing w:val="-4"/>
          <w:sz w:val="28"/>
          <w:szCs w:val="28"/>
          <w:lang w:eastAsia="ru-RU"/>
        </w:rPr>
        <w:t xml:space="preserve"> 3</w:t>
      </w:r>
      <w:r w:rsidRPr="0031382D">
        <w:rPr>
          <w:rFonts w:ascii="Times New Roman" w:eastAsia="Times New Roman" w:hAnsi="Times New Roman" w:cs="Times New Roman"/>
          <w:color w:val="000000"/>
          <w:spacing w:val="-4"/>
          <w:sz w:val="28"/>
          <w:szCs w:val="28"/>
          <w:vertAlign w:val="superscript"/>
          <w:lang w:eastAsia="ru-RU"/>
        </w:rPr>
        <w:t>1-1</w:t>
      </w:r>
      <w:r w:rsidRPr="0031382D">
        <w:rPr>
          <w:rFonts w:ascii="Times New Roman" w:eastAsia="Times New Roman" w:hAnsi="Times New Roman" w:cs="Times New Roman"/>
          <w:color w:val="000000"/>
          <w:sz w:val="28"/>
          <w:szCs w:val="28"/>
          <w:lang w:eastAsia="ru-RU"/>
        </w:rPr>
        <w:t>, 5, 7.2 статьи 13 Федерального закона «Об общих принципах организации местного самоуправления в Российской Федерации», а также в случае упразднения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81"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30.03.2017 № 491-79/6</w:t>
        </w:r>
      </w:hyperlink>
      <w:r w:rsidRPr="0031382D">
        <w:rPr>
          <w:rFonts w:ascii="Times New Roman" w:eastAsia="Times New Roman" w:hAnsi="Times New Roman" w:cs="Times New Roman"/>
          <w:sz w:val="28"/>
          <w:szCs w:val="28"/>
          <w:lang w:eastAsia="ru-RU"/>
        </w:rPr>
        <w:t xml:space="preserve">, </w:t>
      </w:r>
      <w:hyperlink r:id="rId182" w:tgtFrame="_blank" w:history="1">
        <w:r w:rsidRPr="0031382D">
          <w:rPr>
            <w:rFonts w:ascii="Times New Roman" w:eastAsia="Times New Roman" w:hAnsi="Times New Roman" w:cs="Times New Roman"/>
            <w:sz w:val="28"/>
            <w:szCs w:val="28"/>
            <w:lang w:eastAsia="ru-RU"/>
          </w:rPr>
          <w:t>от 05.09.2017 № 569-88/6</w:t>
        </w:r>
      </w:hyperlink>
      <w:r w:rsidRPr="0031382D">
        <w:rPr>
          <w:rFonts w:ascii="Times New Roman" w:eastAsia="Times New Roman" w:hAnsi="Times New Roman" w:cs="Times New Roman"/>
          <w:sz w:val="28"/>
          <w:szCs w:val="28"/>
          <w:lang w:eastAsia="ru-RU"/>
        </w:rPr>
        <w:t xml:space="preserve">, </w:t>
      </w:r>
      <w:hyperlink r:id="rId183" w:tgtFrame="_blank" w:history="1">
        <w:r w:rsidRPr="0031382D">
          <w:rPr>
            <w:rFonts w:ascii="Times New Roman" w:eastAsia="Times New Roman" w:hAnsi="Times New Roman" w:cs="Times New Roman"/>
            <w:sz w:val="28"/>
            <w:szCs w:val="28"/>
            <w:lang w:eastAsia="ru-RU"/>
          </w:rPr>
          <w:t>от 20.11.2019 № 51-7/7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 утраты Среднеелюзанским сельсоветом статуса муниципального образования в связи с его объединением с городским округом;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84" w:history="1">
        <w:r w:rsidRPr="0031382D">
          <w:rPr>
            <w:rFonts w:ascii="Times New Roman" w:eastAsia="Times New Roman" w:hAnsi="Times New Roman" w:cs="Times New Roman"/>
            <w:sz w:val="28"/>
            <w:szCs w:val="28"/>
            <w:lang w:eastAsia="ru-RU"/>
          </w:rPr>
          <w:t>от 15.01.2008г. №389-68/4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14) увеличения численности избирателей Среднеелюзанского сельсовета более чем на 25 процентов, произошедшего вследствие изменения границ Среднеелюзанского сельсовета или объединения Среднеелюзанского сельсовета с городским округом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85" w:history="1">
        <w:r w:rsidRPr="0031382D">
          <w:rPr>
            <w:rFonts w:ascii="Times New Roman" w:eastAsia="Times New Roman" w:hAnsi="Times New Roman" w:cs="Times New Roman"/>
            <w:sz w:val="28"/>
            <w:szCs w:val="28"/>
            <w:lang w:eastAsia="ru-RU"/>
          </w:rPr>
          <w:t>от 15.01.2008г. №389-68/4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10.1. В случае досрочного прекращения полномочий главы Среднеелюзанского сельсовета избрание главы Среднеелюзанского сельсовета, избираемого Комитетом местного самоуправления из своего состава, осуществляется не позднее чем через шесть месяцев со дня такого прекращения полномочий.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При этом если до истечения срока полномочий Комитета местного самоуправления осталось менее шести месяцев, избрание главы Среднеелюзанского сельсовета из состава Комитета местного самоуправления осуществляется на первом заседании вновь избранного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86"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10.2 В случае, если глава Среднеелюзанского сельсовета, полномочия которого прекращены досрочно на основании правового акта Губернатора Пензенской области об отрешении от должности главы Среднеелюзанского сельсовета либо на основании решения Комитета местного самоуправления об удалении главы Среднеелюзанского сельсовета в отставку, обжалует данные правовой акт или решение в судебном порядке, Комитет местного самоуправления не вправе принимать решение об избрании главы Среднеелюзанского сельсовета из своего состава до вступления решения суда в законную силу.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87"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В случае досрочного прекращения полномочий главы Среднеелюзанского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Среднеелюзанского сельсовета по причине отпуска, временной нетрудоспособности, командировки его полномочия на основании решения Комитета местного самоуправления о временном исполнении полномочий главы Среднеелюзанского сельсовета временно исполняет заместитель председателя Комитета местного самоуправления, а в случае отсутствия заместителя председателя - депутат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88"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21. Администрация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89"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1.Администрация Среднеелюзанского сельсовета (исполнительно- распорядительный орган Среднеелюзанского сельсовета) наделяется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Среднеелюзанского сельсовета федеральными законами и законами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 Администрацией Среднеелюзанского сельсовета руководит глава администрации Среднеелюзанского сельсовета на принципах единоначалия.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В случае временного отсутствия главы администрации его обязанности исполняет муниципальный служащий или специалист администрации, не являющийся муниципальным служащим, в соответствии с правовым актом администрации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90" w:history="1">
        <w:r w:rsidRPr="0031382D">
          <w:rPr>
            <w:rFonts w:ascii="Times New Roman" w:eastAsia="Times New Roman" w:hAnsi="Times New Roman" w:cs="Times New Roman"/>
            <w:sz w:val="28"/>
            <w:szCs w:val="28"/>
            <w:lang w:eastAsia="ru-RU"/>
          </w:rPr>
          <w:t>от 23.07.2007г. №325-56/4</w:t>
        </w:r>
      </w:hyperlink>
      <w:r w:rsidRPr="0031382D">
        <w:rPr>
          <w:rFonts w:ascii="Times New Roman" w:eastAsia="Times New Roman" w:hAnsi="Times New Roman" w:cs="Times New Roman"/>
          <w:color w:val="000000"/>
          <w:sz w:val="28"/>
          <w:szCs w:val="28"/>
          <w:lang w:eastAsia="ru-RU"/>
        </w:rPr>
        <w:t xml:space="preserve">, </w:t>
      </w:r>
      <w:hyperlink r:id="rId191" w:tgtFrame="_blank" w:history="1">
        <w:r w:rsidRPr="0031382D">
          <w:rPr>
            <w:rFonts w:ascii="Times New Roman" w:eastAsia="Times New Roman" w:hAnsi="Times New Roman" w:cs="Times New Roman"/>
            <w:sz w:val="28"/>
            <w:szCs w:val="28"/>
            <w:lang w:eastAsia="ru-RU"/>
          </w:rPr>
          <w:t>от 26.08.2015 № 199-35/6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Лицо назначается на должность главы администрации по контракту, заключаемому по результатам конкурса на замещение указанной должности, на срок полномочий Комитета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92"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Контракт с Главой администрации Среднеелюзанского сельсовета заключается на срок полномочий Комитета местного самоуправления Среднеелюзанского сельсовета, принявшего решение о назначении лица на должность Главы администрации Среднеелюзанского сельсовета (до дня начала работы Комитета местного самоуправления Среднеелюзанского сельсовета нового созыва), но не менее чем на два года.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93"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4.Условия контракта для главы администрации Среднеелюзанского сельсовета утверждаются Комитетом местного самоуправления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5.исключена.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94" w:history="1">
        <w:r w:rsidRPr="0031382D">
          <w:rPr>
            <w:rFonts w:ascii="Times New Roman" w:eastAsia="Times New Roman" w:hAnsi="Times New Roman" w:cs="Times New Roman"/>
            <w:sz w:val="28"/>
            <w:szCs w:val="28"/>
            <w:lang w:eastAsia="ru-RU"/>
          </w:rPr>
          <w:t>от 23.07.2007г. №325-56/4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6.Порядок проведения конкурса на замещение должности главы администрации Среднеелюзанского сельсовета устанавливается Комитетом местного самоуправления сельсовета.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Общее число членов конкурсной комиссии устанавливается Комитетом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7.Лицо назначается на должность главы администрации Среднеелюзанского сельсовета Комитетом местного самоуправления сельсовета из числа кандидатов, представленных конкурсной комиссией по результатам конкурса.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Контракт с главой администрации Среднеелюзанского сельсовета заключается главой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7.1. Глава администрации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подконтролен и подотчетен Комитету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представляет Комитету местного самоуправления Среднеелюзанского сельсовета ежегодные отчеты о результатах своей деятельности и деятельности администрации Среднеелюзанского сельсовета, в том числе о решении вопросов, поставленных Комитетом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обеспечивает осуществление администрацией Среднеелюзанского сельсовета полномочий по решению вопросов местного значения и отдельных государственных полномочий, переданных органам местного самоуправления Среднеелюзанского сельсовета федеральными законами и законами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95" w:history="1">
        <w:r w:rsidRPr="0031382D">
          <w:rPr>
            <w:rFonts w:ascii="Times New Roman" w:eastAsia="Times New Roman" w:hAnsi="Times New Roman" w:cs="Times New Roman"/>
            <w:sz w:val="28"/>
            <w:szCs w:val="28"/>
            <w:lang w:eastAsia="ru-RU"/>
          </w:rPr>
          <w:t>от 06.08.2009г. №42-12/5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 Полномочия Главы администрации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в пределах своих полномочий представляет администрацию Среднеелюзанского сельсовета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гражданами, без доверенности действует от имени администрации Среднеелюзанского сельсовета, подписывает договоры, соглашения;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представляет на утверждение Комитета местного самоуправления Среднеелюзанского сельсовета проекты планов и программ развития Среднеелюзанского сельсовета, бюджета Среднеелюзанского сельсовета и отчетов об их исполнении, проект структуры администрации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196"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принимает решения об образовании действующих при администрации Среднеелюзанского сельсовета комиссий;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организует работу в пределах своей компетенции по исполнению Конституции Российской Федерации, федеральных законов и законов Пензенской области и иных нормативных правовых актов органов государственной власти, муниципальных правовых актов органов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по вопросам своей компетенции вправе поручать выступать в суде от своего имени юридическим или физическим лицам в порядке, установленном законодательством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 открывает и закрывает лицевые счета администрации Среднеелюзанского сельсовета в кредитных учреждениях, распоряжается средствами администрации Среднеелюзанского сельсовета, подписывает финансовые документы;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 исключен;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197" w:history="1">
        <w:r w:rsidRPr="0031382D">
          <w:rPr>
            <w:rFonts w:ascii="Times New Roman" w:eastAsia="Times New Roman" w:hAnsi="Times New Roman" w:cs="Times New Roman"/>
            <w:sz w:val="28"/>
            <w:szCs w:val="28"/>
            <w:lang w:eastAsia="ru-RU"/>
          </w:rPr>
          <w:t>от 16.05.2009г. №30-7/5</w:t>
        </w:r>
      </w:hyperlink>
      <w:r w:rsidRPr="0031382D">
        <w:rPr>
          <w:rFonts w:ascii="Times New Roman" w:eastAsia="Times New Roman" w:hAnsi="Times New Roman" w:cs="Times New Roman"/>
          <w:color w:val="000000"/>
          <w:sz w:val="28"/>
          <w:szCs w:val="28"/>
          <w:lang w:eastAsia="ru-RU"/>
        </w:rPr>
        <w:t xml:space="preserve">, </w:t>
      </w:r>
      <w:hyperlink r:id="rId198"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 xml:space="preserve">, </w:t>
      </w:r>
      <w:hyperlink r:id="rId199"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 принимает решение о подготовке проекта правил землепользования и застройки или о внесении изменений в правила землепользования и застройки, направлении проекта правил землепользования и застройки в Комитет местного самоуправления Среднеелюзанского сельсовета в порядке, установленном Градостроительным кодексом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 утверждает градостроительные планы земельных участков, проекты планировки и проекты межевания территорий;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осуществляет иные полномочия, отнесенные к его компетенции действующим федеральным законодательством, законодательством Пензенской области, настоящим уставом и решениями Комитета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00"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 Глава администрации Среднеелюзанского сельсовета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Среднеелюзанского сельсовета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01" w:history="1">
        <w:r w:rsidRPr="0031382D">
          <w:rPr>
            <w:rFonts w:ascii="Times New Roman" w:eastAsia="Times New Roman" w:hAnsi="Times New Roman" w:cs="Times New Roman"/>
            <w:sz w:val="28"/>
            <w:szCs w:val="28"/>
            <w:lang w:eastAsia="ru-RU"/>
          </w:rPr>
          <w:t>от 23.07.2007г. №325-56/4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9.1. Глава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02" w:tgtFrame="_blank" w:history="1">
        <w:r w:rsidRPr="0031382D">
          <w:rPr>
            <w:rFonts w:ascii="Times New Roman" w:eastAsia="Times New Roman" w:hAnsi="Times New Roman" w:cs="Times New Roman"/>
            <w:sz w:val="28"/>
            <w:szCs w:val="28"/>
            <w:lang w:eastAsia="ru-RU"/>
          </w:rPr>
          <w:t>от 08.12.2011 № 245-83/5</w:t>
        </w:r>
      </w:hyperlink>
      <w:r w:rsidRPr="0031382D">
        <w:rPr>
          <w:rFonts w:ascii="Times New Roman" w:eastAsia="Times New Roman" w:hAnsi="Times New Roman" w:cs="Times New Roman"/>
          <w:sz w:val="28"/>
          <w:szCs w:val="28"/>
          <w:lang w:eastAsia="ru-RU"/>
        </w:rPr>
        <w:t xml:space="preserve">, </w:t>
      </w:r>
      <w:hyperlink r:id="rId203" w:tgtFrame="_blank" w:history="1">
        <w:r w:rsidRPr="0031382D">
          <w:rPr>
            <w:rFonts w:ascii="Times New Roman" w:eastAsia="Times New Roman" w:hAnsi="Times New Roman" w:cs="Times New Roman"/>
            <w:sz w:val="28"/>
            <w:szCs w:val="28"/>
            <w:lang w:eastAsia="ru-RU"/>
          </w:rPr>
          <w:t>от 05.09.2017 № 569-88/6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 Глава администрации Среднеелюзанского сельсовета имеет удостоверение, подтверждающее его полномочия и статус главы администрации Среднеелюзанского сельсовета, которым он пользуется в течение срока своих полномочий. Положение об удостоверении и образец указанного удостоверения приведены в приложении к настоящему Уставу.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11.Полномочия главы администрации Среднеелюзанского сельсовета прекращаются досрочно в случае: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смерти;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2)отставки по собственному желанию;</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3)расторжения контракта в соответствии с частью 12 настоящей статьи;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5)признания судом недееспособным или ограниченно дееспособным;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6)признания судом безвестно отсутствующим или объявления умершим;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7)вступления в отношении его в законную силу обвинительного приговора суда;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8)выезда за пределы Российской Федерации на постоянное место жительства;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 призыва на военную службу или направления на заменяющую ее альтернативную службу;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преобразования Среднеелюзанского сельсовета, осуществляемого в соответствии с частями 3,</w:t>
      </w:r>
      <w:r w:rsidRPr="0031382D">
        <w:rPr>
          <w:rFonts w:ascii="Times New Roman" w:eastAsia="Times New Roman" w:hAnsi="Times New Roman" w:cs="Times New Roman"/>
          <w:color w:val="000000"/>
          <w:spacing w:val="-4"/>
          <w:sz w:val="28"/>
          <w:szCs w:val="28"/>
          <w:lang w:eastAsia="ru-RU"/>
        </w:rPr>
        <w:t xml:space="preserve"> 3</w:t>
      </w:r>
      <w:r w:rsidRPr="0031382D">
        <w:rPr>
          <w:rFonts w:ascii="Times New Roman" w:eastAsia="Times New Roman" w:hAnsi="Times New Roman" w:cs="Times New Roman"/>
          <w:color w:val="000000"/>
          <w:spacing w:val="-4"/>
          <w:sz w:val="28"/>
          <w:szCs w:val="28"/>
          <w:vertAlign w:val="superscript"/>
          <w:lang w:eastAsia="ru-RU"/>
        </w:rPr>
        <w:t>1-1</w:t>
      </w:r>
      <w:r w:rsidRPr="0031382D">
        <w:rPr>
          <w:rFonts w:ascii="Times New Roman" w:eastAsia="Times New Roman" w:hAnsi="Times New Roman" w:cs="Times New Roman"/>
          <w:color w:val="000000"/>
          <w:sz w:val="28"/>
          <w:szCs w:val="28"/>
          <w:lang w:eastAsia="ru-RU"/>
        </w:rPr>
        <w:t>, 5, 7.2 статьи 13 Федерального закона «Об общих принципах организации местного самоуправления в Российской Федерации», а также в случае упразднения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04"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30.03.2017 № 491-79/6</w:t>
        </w:r>
      </w:hyperlink>
      <w:r w:rsidRPr="0031382D">
        <w:rPr>
          <w:rFonts w:ascii="Times New Roman" w:eastAsia="Times New Roman" w:hAnsi="Times New Roman" w:cs="Times New Roman"/>
          <w:sz w:val="28"/>
          <w:szCs w:val="28"/>
          <w:lang w:eastAsia="ru-RU"/>
        </w:rPr>
        <w:t xml:space="preserve">, </w:t>
      </w:r>
      <w:hyperlink r:id="rId205" w:tgtFrame="_blank" w:history="1">
        <w:r w:rsidRPr="0031382D">
          <w:rPr>
            <w:rFonts w:ascii="Times New Roman" w:eastAsia="Times New Roman" w:hAnsi="Times New Roman" w:cs="Times New Roman"/>
            <w:sz w:val="28"/>
            <w:szCs w:val="28"/>
            <w:lang w:eastAsia="ru-RU"/>
          </w:rPr>
          <w:t>от 05.09.2017 № 569-88/6</w:t>
        </w:r>
      </w:hyperlink>
      <w:r w:rsidRPr="0031382D">
        <w:rPr>
          <w:rFonts w:ascii="Times New Roman" w:eastAsia="Times New Roman" w:hAnsi="Times New Roman" w:cs="Times New Roman"/>
          <w:sz w:val="28"/>
          <w:szCs w:val="28"/>
          <w:lang w:eastAsia="ru-RU"/>
        </w:rPr>
        <w:t xml:space="preserve">, </w:t>
      </w:r>
      <w:hyperlink r:id="rId206" w:tgtFrame="_blank" w:history="1">
        <w:r w:rsidRPr="0031382D">
          <w:rPr>
            <w:rFonts w:ascii="Times New Roman" w:eastAsia="Times New Roman" w:hAnsi="Times New Roman" w:cs="Times New Roman"/>
            <w:sz w:val="28"/>
            <w:szCs w:val="28"/>
            <w:lang w:eastAsia="ru-RU"/>
          </w:rPr>
          <w:t>от 20.11.2019 № 51-7/7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12) утраты Среднеелюзанским сельсоветом статуса муниципального образования в связи с его объединением с городским округом;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07" w:history="1">
        <w:r w:rsidRPr="0031382D">
          <w:rPr>
            <w:rFonts w:ascii="Times New Roman" w:eastAsia="Times New Roman" w:hAnsi="Times New Roman" w:cs="Times New Roman"/>
            <w:sz w:val="28"/>
            <w:szCs w:val="28"/>
            <w:lang w:eastAsia="ru-RU"/>
          </w:rPr>
          <w:t>от 15.01.2008г. №389-68/4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 увеличения численности избирателей Среднеелюзанского сельсовета более чем на 25 процентов, произошедшего вследствие изменения границ Среднеелюзанского сельсовета или объединения Среднеелюзанского сельсовета с городским округом.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08" w:history="1">
        <w:r w:rsidRPr="0031382D">
          <w:rPr>
            <w:rFonts w:ascii="Times New Roman" w:eastAsia="Times New Roman" w:hAnsi="Times New Roman" w:cs="Times New Roman"/>
            <w:sz w:val="28"/>
            <w:szCs w:val="28"/>
            <w:lang w:eastAsia="ru-RU"/>
          </w:rPr>
          <w:t>от 15.01.2008г. №389-68/4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(абзац 15 и 16 утратил силу (в редакции решения Комитета местного самоуправления Среднеелюзанского сельсовета Городищенского района Пензенской области </w:t>
      </w:r>
      <w:hyperlink r:id="rId209" w:tgtFrame="_blank" w:history="1">
        <w:r w:rsidRPr="0031382D">
          <w:rPr>
            <w:rFonts w:ascii="Times New Roman" w:eastAsia="Times New Roman" w:hAnsi="Times New Roman" w:cs="Times New Roman"/>
            <w:sz w:val="28"/>
            <w:szCs w:val="28"/>
            <w:lang w:eastAsia="ru-RU"/>
          </w:rPr>
          <w:t>от 26.08.2015 № 199-35/6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6"/>
          <w:sz w:val="28"/>
          <w:szCs w:val="28"/>
          <w:lang w:eastAsia="ru-RU"/>
        </w:rPr>
        <w:t>11.1.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6"/>
          <w:sz w:val="28"/>
          <w:szCs w:val="28"/>
          <w:lang w:eastAsia="ru-RU"/>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10"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12. Контракт с главой администрации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11" w:tgtFrame="_blank" w:history="1">
        <w:r w:rsidRPr="0031382D">
          <w:rPr>
            <w:rFonts w:ascii="Times New Roman" w:eastAsia="Times New Roman" w:hAnsi="Times New Roman" w:cs="Times New Roman"/>
            <w:sz w:val="28"/>
            <w:szCs w:val="28"/>
            <w:lang w:eastAsia="ru-RU"/>
          </w:rPr>
          <w:t>от 26.08.2015 № 199-35/6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 Структура администрации Среднеелюзанского сельсовета утверждается Комитетом местного самоуправления по представлению главы администрации сельсовета. В структуру администрации Среднеелюзанского сельсовета могут входить структурные подразделения администрации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14. Администрация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12"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образует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Комитета местного самоуправления, выборного должностного лица местного самоуправления, голосования по вопросам изменения границ Среднеелюзанского сельсовета, преобразования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решает вопросы, связанные с владением, пользованием и распоряжением имуществом Среднеелюзанского сельсовета в соответствии с законодательством Российской Федерации в порядке, установленном Комитетом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осуществляет контроль за деятельностью муниципальных учреждений и предприятий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осуществляет в соответствии с законодательством Российской Федерации приватизацию муниципального имущества;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Среднеелюзанского сельсовета,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6"/>
          <w:sz w:val="28"/>
          <w:szCs w:val="28"/>
          <w:lang w:eastAsia="ru-RU"/>
        </w:rPr>
        <w:t xml:space="preserve">8) организует сбор статистических показателей, характеризующих состояние экономики и социальной сферы </w:t>
      </w:r>
      <w:r w:rsidRPr="0031382D">
        <w:rPr>
          <w:rFonts w:ascii="Times New Roman" w:eastAsia="Times New Roman" w:hAnsi="Times New Roman" w:cs="Times New Roman"/>
          <w:color w:val="000000"/>
          <w:sz w:val="28"/>
          <w:szCs w:val="28"/>
          <w:lang w:eastAsia="ru-RU"/>
        </w:rPr>
        <w:t>Среднеелюзанского</w:t>
      </w:r>
      <w:r w:rsidRPr="0031382D">
        <w:rPr>
          <w:rFonts w:ascii="Times New Roman" w:eastAsia="Times New Roman" w:hAnsi="Times New Roman" w:cs="Times New Roman"/>
          <w:i/>
          <w:iCs/>
          <w:color w:val="000000"/>
          <w:spacing w:val="-6"/>
          <w:sz w:val="28"/>
          <w:szCs w:val="28"/>
          <w:lang w:eastAsia="ru-RU"/>
        </w:rPr>
        <w:t xml:space="preserve"> </w:t>
      </w:r>
      <w:r w:rsidRPr="0031382D">
        <w:rPr>
          <w:rFonts w:ascii="Times New Roman" w:eastAsia="Times New Roman" w:hAnsi="Times New Roman" w:cs="Times New Roman"/>
          <w:color w:val="000000"/>
          <w:spacing w:val="-6"/>
          <w:sz w:val="28"/>
          <w:szCs w:val="28"/>
          <w:lang w:eastAsia="ru-RU"/>
        </w:rPr>
        <w:t>сельсовета, и предоставляет указанные данные органам государственной власти в порядке, установленном Правительством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13"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 устанавливает порядок принятия решений о разработке муниципальных программ и их формирования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Среднеелюзанского сельсовета; устанавливает порядок разработки, утверждения и реализации ведомственных целевых программ;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 осуществляет функции главного распорядителя средств бюджета Среднеелюзанского сельсовета в случаях и порядке, установленных бюджетным законодательством;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обеспечивает составление проекта бюджета Среднеелюзанского сельсовета, вносит его с необходимыми документами и материалами на утверждение Комитета местного самоуправления, обеспечивает исполнение бюджета Среднеелюзанского сельсовета и составление бюджетной отчетности, представляет отчет об исполнении бюджета Среднеелюзанского сельсовета на утверждение Комитета местного самоуправления, обеспечивает управление муниципальным долгом;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12) осуществляет бюджетные полномочия главного администратора и администратора доходов бюджета Среднеелюзанского сельсовета в части администрируемых видов доходов;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 осуществляет муниципальные заимствования от имени Среднеелюзанского сельсовета в соответствии с бюджетным законодательством и настоящим Уставом;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14" w:tgtFrame="_blank" w:history="1">
        <w:r w:rsidRPr="0031382D">
          <w:rPr>
            <w:rFonts w:ascii="Times New Roman" w:eastAsia="Times New Roman" w:hAnsi="Times New Roman" w:cs="Times New Roman"/>
            <w:sz w:val="28"/>
            <w:szCs w:val="28"/>
            <w:lang w:eastAsia="ru-RU"/>
          </w:rPr>
          <w:t>от 27.05.2015 № 139-27/6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6"/>
          <w:sz w:val="28"/>
          <w:szCs w:val="28"/>
          <w:lang w:eastAsia="ru-RU"/>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15"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17) осуществляет полномочия по организации теплоснабжения, предусмотренные Федеральным законом «О теплоснабжении»;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18) осуществляет полномочия в сфере водоснабжения и водоотведения, предусмотренные Федеральным законом «О водоснабжении и водоотведении»;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19) разрабатывает и утверждает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требования к которым устанавливаются Правительством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16" w:tgtFrame="_blank" w:history="1">
        <w:r w:rsidRPr="0031382D">
          <w:rPr>
            <w:rFonts w:ascii="Times New Roman" w:eastAsia="Times New Roman" w:hAnsi="Times New Roman" w:cs="Times New Roman"/>
            <w:sz w:val="28"/>
            <w:szCs w:val="28"/>
            <w:lang w:eastAsia="ru-RU"/>
          </w:rPr>
          <w:t>от 11.03.2015г. № 102-21/6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(абзац 21 утратил силу </w:t>
      </w:r>
      <w:hyperlink r:id="rId217"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10.10.2018 № 794-120/6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20) разрабатывает и утверждает схему размещения нестационарных торговых объектов.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18"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10.10.2018 № 794-120/6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15.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19"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10.10.2018 № 794-120/6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22. Контрольно-счетный орган - ревизионная комиссия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20" w:tgtFrame="_blank" w:history="1">
        <w:r w:rsidRPr="0031382D">
          <w:rPr>
            <w:rFonts w:ascii="Times New Roman" w:eastAsia="Times New Roman" w:hAnsi="Times New Roman" w:cs="Times New Roman"/>
            <w:sz w:val="28"/>
            <w:szCs w:val="28"/>
            <w:lang w:eastAsia="ru-RU"/>
          </w:rPr>
          <w:t>от 08.12.2011 № 245-83/5</w:t>
        </w:r>
      </w:hyperlink>
      <w:r w:rsidRPr="0031382D">
        <w:rPr>
          <w:rFonts w:ascii="Times New Roman" w:eastAsia="Times New Roman" w:hAnsi="Times New Roman" w:cs="Times New Roman"/>
          <w:color w:val="000000"/>
          <w:sz w:val="28"/>
          <w:szCs w:val="28"/>
          <w:lang w:eastAsia="ru-RU"/>
        </w:rPr>
        <w:t xml:space="preserve">, </w:t>
      </w:r>
      <w:hyperlink r:id="rId221" w:tgtFrame="_blank" w:history="1">
        <w:r w:rsidRPr="0031382D">
          <w:rPr>
            <w:rFonts w:ascii="Times New Roman" w:eastAsia="Times New Roman" w:hAnsi="Times New Roman" w:cs="Times New Roman"/>
            <w:sz w:val="28"/>
            <w:szCs w:val="28"/>
            <w:lang w:eastAsia="ru-RU"/>
          </w:rPr>
          <w:t>от 13.09.2012 № 312-114/5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Ревизионная комиссия Среднеелюзанского сельсовета (далее – ревизионная комиссия) является постоянно действующим органом внешнего муниципального финансового контроля и образуется Комитетом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Ревизионная комиссия состоит из председателя и аппарата ревизионной комиссии. Председатель ревизионной комиссии назначается на срок полномочий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Ревизионная комиссия не обладает правами юридического лица и подотчетна Комитету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4. 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кодексом Российской Федерации, Федеральным законом </w:t>
      </w:r>
      <w:hyperlink r:id="rId222" w:tgtFrame="_blank" w:history="1">
        <w:r w:rsidRPr="0031382D">
          <w:rPr>
            <w:rFonts w:ascii="Times New Roman" w:eastAsia="Times New Roman" w:hAnsi="Times New Roman" w:cs="Times New Roman"/>
            <w:sz w:val="28"/>
            <w:szCs w:val="28"/>
            <w:lang w:eastAsia="ru-RU"/>
          </w:rPr>
          <w:t>от 07.02.2011 № 6-ФЗ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 актами Среднеелюзанского сельсовета. В случаях и порядке, установленных федеральными законами, правовое регулирование организации и деятельности ревизионной комиссии осуществляется также законами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Комитет местного самоуправления вправе заключить соглашение с Собранием представителей Городищенского района Пензенской области о передаче контрольно-счетной комиссии Городищенского района Пензенской области полномочий ревизионной комиссии по осуществлению внешнего муниципального финансового контроля.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23. Избирательная комиссия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23"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Избирательная комиссия Среднеелюзанского сельсовета организует подготовку и проведение муниципальных выборов, местного референдума, голосования по отзыву депутата Комитета местного самоуправления Среднеелюзанского сельсовета, Главы Среднеелюзанского сельсовета, голосования по вопросам изменения границ Среднеелюзанского сельсовета, преобразования Среднеелюзанского сельсовета.</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15"/>
          <w:sz w:val="28"/>
          <w:szCs w:val="28"/>
          <w:lang w:eastAsia="ru-RU"/>
        </w:rPr>
        <w:t>2.</w:t>
      </w:r>
      <w:r w:rsidRPr="0031382D">
        <w:rPr>
          <w:rFonts w:ascii="Times New Roman" w:eastAsia="Times New Roman" w:hAnsi="Times New Roman" w:cs="Times New Roman"/>
          <w:color w:val="000000"/>
          <w:sz w:val="28"/>
          <w:szCs w:val="28"/>
          <w:lang w:eastAsia="ru-RU"/>
        </w:rPr>
        <w:t>Избирательная комиссия Среднеелюзанского сельсовета является муниципальным органом, который не входит в структуру органов местного самоуправления Среднеелюзанского сельсовета.</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17"/>
          <w:sz w:val="28"/>
          <w:szCs w:val="28"/>
          <w:lang w:eastAsia="ru-RU"/>
        </w:rPr>
        <w:t>3.</w:t>
      </w:r>
      <w:r w:rsidRPr="0031382D">
        <w:rPr>
          <w:rFonts w:ascii="Times New Roman" w:eastAsia="Times New Roman" w:hAnsi="Times New Roman" w:cs="Times New Roman"/>
          <w:color w:val="000000"/>
          <w:spacing w:val="-2"/>
          <w:sz w:val="28"/>
          <w:szCs w:val="28"/>
          <w:lang w:eastAsia="ru-RU"/>
        </w:rPr>
        <w:t>Избирательная комиссия Среднеелюзанского сельсовета формируется в</w:t>
      </w:r>
      <w:r w:rsidRPr="0031382D">
        <w:rPr>
          <w:rFonts w:ascii="Times New Roman" w:eastAsia="Times New Roman" w:hAnsi="Times New Roman" w:cs="Times New Roman"/>
          <w:color w:val="000000"/>
          <w:sz w:val="28"/>
          <w:szCs w:val="28"/>
          <w:lang w:eastAsia="ru-RU"/>
        </w:rPr>
        <w:t xml:space="preserve"> количест</w:t>
      </w:r>
      <w:r w:rsidRPr="0031382D">
        <w:rPr>
          <w:rFonts w:ascii="Times New Roman" w:eastAsia="Times New Roman" w:hAnsi="Times New Roman" w:cs="Times New Roman"/>
          <w:color w:val="000000"/>
          <w:spacing w:val="-2"/>
          <w:sz w:val="28"/>
          <w:szCs w:val="28"/>
          <w:lang w:eastAsia="ru-RU"/>
        </w:rPr>
        <w:t xml:space="preserve">ве 5 </w:t>
      </w:r>
      <w:r w:rsidRPr="0031382D">
        <w:rPr>
          <w:rFonts w:ascii="Times New Roman" w:eastAsia="Times New Roman" w:hAnsi="Times New Roman" w:cs="Times New Roman"/>
          <w:color w:val="000000"/>
          <w:sz w:val="28"/>
          <w:szCs w:val="28"/>
          <w:lang w:eastAsia="ru-RU"/>
        </w:rPr>
        <w:t xml:space="preserve">членов и осуществляет свою деятельность на </w:t>
      </w:r>
      <w:r w:rsidRPr="0031382D">
        <w:rPr>
          <w:rFonts w:ascii="Times New Roman" w:eastAsia="Times New Roman" w:hAnsi="Times New Roman" w:cs="Times New Roman"/>
          <w:color w:val="000000"/>
          <w:spacing w:val="-1"/>
          <w:sz w:val="28"/>
          <w:szCs w:val="28"/>
          <w:lang w:eastAsia="ru-RU"/>
        </w:rPr>
        <w:t>непостоянной основе.</w:t>
      </w:r>
    </w:p>
    <w:p w:rsidR="0031382D" w:rsidRPr="0031382D" w:rsidRDefault="0031382D" w:rsidP="0031382D">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1"/>
          <w:sz w:val="28"/>
          <w:szCs w:val="28"/>
          <w:lang w:eastAsia="ru-RU"/>
        </w:rPr>
        <w:t xml:space="preserve">3.1. Избирательная комиссия Среднеелюзанского сельсовета формируется </w:t>
      </w:r>
      <w:r w:rsidRPr="0031382D">
        <w:rPr>
          <w:rFonts w:ascii="Times New Roman" w:eastAsia="Times New Roman" w:hAnsi="Times New Roman" w:cs="Times New Roman"/>
          <w:color w:val="000000"/>
          <w:spacing w:val="-2"/>
          <w:sz w:val="28"/>
          <w:szCs w:val="28"/>
          <w:lang w:eastAsia="ru-RU"/>
        </w:rPr>
        <w:t>в количестве  6</w:t>
      </w:r>
      <w:r w:rsidRPr="0031382D">
        <w:rPr>
          <w:rFonts w:ascii="Times New Roman" w:eastAsia="Times New Roman" w:hAnsi="Times New Roman" w:cs="Times New Roman"/>
          <w:color w:val="000000"/>
          <w:spacing w:val="-1"/>
          <w:sz w:val="28"/>
          <w:szCs w:val="28"/>
          <w:lang w:eastAsia="ru-RU"/>
        </w:rPr>
        <w:t xml:space="preserve"> </w:t>
      </w:r>
      <w:r w:rsidRPr="0031382D">
        <w:rPr>
          <w:rFonts w:ascii="Times New Roman" w:eastAsia="Times New Roman" w:hAnsi="Times New Roman" w:cs="Times New Roman"/>
          <w:color w:val="000000"/>
          <w:sz w:val="28"/>
          <w:szCs w:val="28"/>
          <w:lang w:eastAsia="ru-RU"/>
        </w:rPr>
        <w:t>членов с правом решающего голоса и осуществляет свою деятельность на непостоянной основе.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15"/>
          <w:sz w:val="28"/>
          <w:szCs w:val="28"/>
          <w:lang w:eastAsia="ru-RU"/>
        </w:rPr>
        <w:t>4.</w:t>
      </w:r>
      <w:r w:rsidRPr="0031382D">
        <w:rPr>
          <w:rFonts w:ascii="Times New Roman" w:eastAsia="Times New Roman" w:hAnsi="Times New Roman" w:cs="Times New Roman"/>
          <w:color w:val="000000"/>
          <w:sz w:val="28"/>
          <w:szCs w:val="28"/>
          <w:lang w:eastAsia="ru-RU"/>
        </w:rPr>
        <w:t>Порядок формирования и полномочия избирательной комиссии Среднеелюзанского сельсовета устанавливаются федеральным законом и принимаемым в соответствии с ним законом Пензенской области и настоящим Уставом.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24. Осуществление полномочий органами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1.Полномочия органов местного самоуправления Среднеелюзанского сельсовета, установленные настоящим Уставом, осуществляются ими самостоятельно. Подчиненность органа местного самоуправления или должностного лица местного самоуправления Среднеелюзанского сельсовета органу местного самоуправления или должностному лицу местного самоуправления другого муниципального образования не допускается.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2.В соответствии с Федеральным законом «Об общих принципах организации местного самоуправления в Российской Федерации», федеральными законами и законами Пензенской области органы местного самоуправления Среднеелюзанского сельсовета могут быть наделены отдельными государственными полномочиями.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3.Финансовое обеспечение отдельных государственных полномочий, переданных органам местного самоуправления Среднеелюзанского сельсовета, осуществляется только за счет предоставляемых бюджету Среднеелюзанского сельсовета субвенций из соответствующих бюджетов.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4.Органы местного самоуправления Среднеелюзанского сельсовета несут ответственность за осуществление отдельных государственных полномочий в пределах выделенных Среднеелюзанскому сельсовету на эти цели материальных ресурсов и финансовых средств.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4.1.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w:t>
      </w:r>
      <w:hyperlink r:id="rId224" w:history="1">
        <w:r w:rsidRPr="0031382D">
          <w:rPr>
            <w:rFonts w:ascii="Times New Roman" w:eastAsia="Times New Roman" w:hAnsi="Times New Roman" w:cs="Times New Roman"/>
            <w:sz w:val="28"/>
            <w:szCs w:val="28"/>
            <w:lang w:eastAsia="ru-RU"/>
          </w:rPr>
          <w:t>от 06.10.2003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в случае принятия Комитетом местного самоуправления Среднеелюзанского сельсовета решения о реализации права на участие в осуществлении указанных полномочий.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25" w:history="1">
        <w:r w:rsidRPr="0031382D">
          <w:rPr>
            <w:rFonts w:ascii="Times New Roman" w:eastAsia="Times New Roman" w:hAnsi="Times New Roman" w:cs="Times New Roman"/>
            <w:sz w:val="28"/>
            <w:szCs w:val="28"/>
            <w:lang w:eastAsia="ru-RU"/>
          </w:rPr>
          <w:t>от 15.01.2008г. №389-68/4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5. Органы местного самоуправления Среднеелюзанского сельсовета вправе участвовать в осуществлении государственных полномочий, не переданных им в соответствии со статьей 19 Федерального закона </w:t>
      </w:r>
      <w:hyperlink r:id="rId226" w:history="1">
        <w:r w:rsidRPr="0031382D">
          <w:rPr>
            <w:rFonts w:ascii="Times New Roman" w:eastAsia="Times New Roman" w:hAnsi="Times New Roman" w:cs="Times New Roman"/>
            <w:sz w:val="28"/>
            <w:szCs w:val="28"/>
            <w:lang w:eastAsia="ru-RU"/>
          </w:rPr>
          <w:t>от 06.10.2003г.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с осуществлением расходов за счет средств бюджета муниципального образования Среднеелюзанского сельсовета (за исключением финансовых средств, передаваемых местному бюджету на осуществление целевых расходов), если это участие предусмотрено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27"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6. Органы местного самоуправления Среднеелюзанского сельсовета вправе осуществлять расходы за счет средств бюджета муниципального образования Среднеелюзанского сельсовет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w:t>
      </w:r>
      <w:hyperlink r:id="rId228" w:history="1">
        <w:r w:rsidRPr="0031382D">
          <w:rPr>
            <w:rFonts w:ascii="Times New Roman" w:eastAsia="Times New Roman" w:hAnsi="Times New Roman" w:cs="Times New Roman"/>
            <w:sz w:val="28"/>
            <w:szCs w:val="28"/>
            <w:lang w:eastAsia="ru-RU"/>
          </w:rPr>
          <w:t>от 06.10.2003г.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Органы местного самоуправления Среднеелюзанского сельсовета вправе устанавливать за счет средств бюджета муниципального образования Среднеелюзанского сельсовета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Финансирование полномочий, предусмотренное настоящей частью, не является обязанностью муниципального образования Среднеелюзанского сельсовета,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29"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25. Органы местного самоуправления Среднеелюзанского сельсовета как юридические лица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1.От имени Среднеелюзанского сельсовета приобретать и осуществлять имущественные и иные права и обязанности, выступать в суде без доверенности может глава Среднеелюзанского сельсовета, Глава администрации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30"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2.Комитет местного самоуправления и администрация Среднеелюзанского сельсовета как юридические лица действуют на основании общих для организаций данного вида положений Федерального закона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31" w:history="1">
        <w:r w:rsidRPr="0031382D">
          <w:rPr>
            <w:rFonts w:ascii="Times New Roman" w:eastAsia="Times New Roman" w:hAnsi="Times New Roman" w:cs="Times New Roman"/>
            <w:sz w:val="28"/>
            <w:szCs w:val="28"/>
            <w:lang w:eastAsia="ru-RU"/>
          </w:rPr>
          <w:t>от 16.05.2009г. №30-7/5</w:t>
        </w:r>
      </w:hyperlink>
      <w:r w:rsidRPr="0031382D">
        <w:rPr>
          <w:rFonts w:ascii="Times New Roman" w:eastAsia="Times New Roman" w:hAnsi="Times New Roman" w:cs="Times New Roman"/>
          <w:color w:val="000000"/>
          <w:sz w:val="28"/>
          <w:szCs w:val="28"/>
          <w:lang w:eastAsia="ru-RU"/>
        </w:rPr>
        <w:t xml:space="preserve">, </w:t>
      </w:r>
      <w:hyperlink r:id="rId232" w:tgtFrame="_blank" w:history="1">
        <w:r w:rsidRPr="0031382D">
          <w:rPr>
            <w:rFonts w:ascii="Times New Roman" w:eastAsia="Times New Roman" w:hAnsi="Times New Roman" w:cs="Times New Roman"/>
            <w:sz w:val="28"/>
            <w:szCs w:val="28"/>
            <w:lang w:eastAsia="ru-RU"/>
          </w:rPr>
          <w:t>от 27.12.2010 №154-48/5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Полное наименование Комитета местного самоуправления – Комитет местного самоуправления Среднеелюзанского сельсовета Городищенского района Пензенской области. Сокращенное наименование Комитета местного самоуправления  – Комитет местного самоуправления Среднеелюзанского сельсовета Городищенского района.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Местонахождение Комитета местного самоуправления: 442327, Пензенская область, Городищенский район, село Средняя Елюзань,  ул. Коммунальная, 1.</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33"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 xml:space="preserve">, </w:t>
      </w:r>
      <w:hyperlink r:id="rId234" w:tgtFrame="_blank" w:history="1">
        <w:r w:rsidRPr="0031382D">
          <w:rPr>
            <w:rFonts w:ascii="Times New Roman" w:eastAsia="Times New Roman" w:hAnsi="Times New Roman" w:cs="Times New Roman"/>
            <w:sz w:val="28"/>
            <w:szCs w:val="28"/>
            <w:lang w:eastAsia="ru-RU"/>
          </w:rPr>
          <w:t>от 09.09.2011 № 218-75/5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Полное наименование администрации – администрация Среднеелюзанского сельсовета Городищенского района Пензенской области. Сокращенное наименование администрации – администрация Среднеелюзанского сельсовета Городищенского района.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Местонахождение администрации: 442327, Пензенская область, Городищенский район, село Средняя Елюзань, ул. Коммунальная, 1.</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35" w:tgtFrame="_blank" w:history="1">
        <w:r w:rsidRPr="0031382D">
          <w:rPr>
            <w:rFonts w:ascii="Times New Roman" w:eastAsia="Times New Roman" w:hAnsi="Times New Roman" w:cs="Times New Roman"/>
            <w:sz w:val="28"/>
            <w:szCs w:val="28"/>
            <w:lang w:eastAsia="ru-RU"/>
          </w:rPr>
          <w:t>от 09.09.2011 № 218-75/5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26. Муниципальная служба в Среднеелюзанском сельсовете.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36" w:history="1">
        <w:r w:rsidRPr="0031382D">
          <w:rPr>
            <w:rFonts w:ascii="Times New Roman" w:eastAsia="Times New Roman" w:hAnsi="Times New Roman" w:cs="Times New Roman"/>
            <w:sz w:val="28"/>
            <w:szCs w:val="28"/>
            <w:lang w:eastAsia="ru-RU"/>
          </w:rPr>
          <w:t>от 23.07.2007г. №325-56/4</w:t>
        </w:r>
      </w:hyperlink>
      <w:r w:rsidRPr="0031382D">
        <w:rPr>
          <w:rFonts w:ascii="Times New Roman" w:eastAsia="Times New Roman" w:hAnsi="Times New Roman" w:cs="Times New Roman"/>
          <w:color w:val="000000"/>
          <w:sz w:val="28"/>
          <w:szCs w:val="28"/>
          <w:lang w:eastAsia="ru-RU"/>
        </w:rPr>
        <w:t xml:space="preserve">, </w:t>
      </w:r>
      <w:hyperlink r:id="rId237" w:history="1">
        <w:r w:rsidRPr="0031382D">
          <w:rPr>
            <w:rFonts w:ascii="Times New Roman" w:eastAsia="Times New Roman" w:hAnsi="Times New Roman" w:cs="Times New Roman"/>
            <w:sz w:val="28"/>
            <w:szCs w:val="28"/>
            <w:lang w:eastAsia="ru-RU"/>
          </w:rPr>
          <w:t>от 16.05.2009г. №30-7/5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настоящим Уставом и иными муниципальными правовыми актами.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38" w:tgtFrame="_blank" w:history="1">
        <w:r w:rsidRPr="0031382D">
          <w:rPr>
            <w:rFonts w:ascii="Times New Roman" w:eastAsia="Times New Roman" w:hAnsi="Times New Roman" w:cs="Times New Roman"/>
            <w:sz w:val="28"/>
            <w:szCs w:val="28"/>
            <w:lang w:eastAsia="ru-RU"/>
          </w:rPr>
          <w:t>от 18.06.2013 № 398-139/5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Глава 4. Муниципальные правовые акты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27. Общие положения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1.По вопросам местного значения населением Среднеелюзанского сельсовета непосредственно и (или) органами местного самоуправления и должностными лицами местного самоуправления Среднеелюзанского сельсовета принимаются муниципальные правовые акты.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2.По вопросам осуществления отдельных государственных полномочий, переданных органам местного самоуправления Среднеелюзанского сельсовета федеральными законами и законами Пензенской области, могут приниматься муниципальные правовые акты сельсовета на основании и во исполнение положений, установленных соответствующими федеральными законами и (или) законами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3.Муниципальные правовые акты, принятые органами местного самоуправления Среднеелюзанского сельсовета, подлежат обязательному исполнению на всей территории Среднеелюзанского сельсовета. За неисполнение муниципальных правовых актов Среднеелюзанского сельсовета предусматривается ответственность в соответствии с федеральными законами и законами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4.Муниципальные правовые акты Среднеелюзанского сельсовета не должны противоречить Конституции Российской Федерации, федеральным конституционным законам, Федеральному закону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Пензенской области, законам и иным нормативным правовым актам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28 Система муниципальных правовых актов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1.В систему муниципальных правовых актов Среднеелюзанского сельсовета Городищенского района входят:</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Устав Среднеелюзанского сельсовета, правовые акты, принятые на местном референдуме (сходе граждан);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39"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нормативные и иные правовые акты Комитета местного самоуправления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0"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правовые акты главы Среднеелюзанского сельсовета, администрации Среднеелюзанского сельсовета и должностных лиц местного самоуправления Среднеелюзанского сельсовета, предусмотренных настоящим Уставом.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1"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2.Настоящий Устав и оформленные в виде правовых актов решения, принятые на местном референдуме Среднеелюзанского сельсовета, являются актами высшей юридической силы в системе муниципальных правовых актов Среднеелюзанского сельсовета, имеют прямое действие и применяются на территории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2"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Иные муниципальные правовые акты Среднеелюзанского сельсовета не должны противоречить настоящему Уставу и правовым актам, принятым на местном референдуме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3"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3. Комитет местного самоуправления Среднеелюзанского сельсовета по </w:t>
      </w:r>
      <w:r w:rsidRPr="0031382D">
        <w:rPr>
          <w:rFonts w:ascii="Times New Roman" w:eastAsia="Times New Roman" w:hAnsi="Times New Roman" w:cs="Times New Roman"/>
          <w:color w:val="000000"/>
          <w:spacing w:val="-1"/>
          <w:sz w:val="28"/>
          <w:szCs w:val="28"/>
          <w:lang w:eastAsia="ru-RU"/>
        </w:rPr>
        <w:t xml:space="preserve">вопросам, отнесенным к его компетенции федеральными законами, законами </w:t>
      </w:r>
      <w:r w:rsidRPr="0031382D">
        <w:rPr>
          <w:rFonts w:ascii="Times New Roman" w:eastAsia="Times New Roman" w:hAnsi="Times New Roman" w:cs="Times New Roman"/>
          <w:color w:val="000000"/>
          <w:sz w:val="28"/>
          <w:szCs w:val="28"/>
          <w:lang w:eastAsia="ru-RU"/>
        </w:rPr>
        <w:t>Пензенской области, настоящим Уставом, принимает решения, устанавливающие правила, обязательные для исполнения на территории Среднеелюзанского сельсовета, решение об удалении Главы Среднеелюзанского сельсовета в отставку, а также решения по вопросам организации деятельности Комитета местного самоуправления Среднеелюзанского сельсовета и по иным вопросам, отнесенным к его компетенции федеральными законами, законами Пензенской области, настоящим Уставом.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4" w:history="1">
        <w:r w:rsidRPr="0031382D">
          <w:rPr>
            <w:rFonts w:ascii="Times New Roman" w:eastAsia="Times New Roman" w:hAnsi="Times New Roman" w:cs="Times New Roman"/>
            <w:sz w:val="28"/>
            <w:szCs w:val="28"/>
            <w:lang w:eastAsia="ru-RU"/>
          </w:rPr>
          <w:t>от 06.08.2009г. №42-12/5</w:t>
        </w:r>
      </w:hyperlink>
      <w:r w:rsidRPr="0031382D">
        <w:rPr>
          <w:rFonts w:ascii="Times New Roman" w:eastAsia="Times New Roman" w:hAnsi="Times New Roman" w:cs="Times New Roman"/>
          <w:color w:val="000000"/>
          <w:sz w:val="28"/>
          <w:szCs w:val="28"/>
          <w:lang w:eastAsia="ru-RU"/>
        </w:rPr>
        <w:t xml:space="preserve">, </w:t>
      </w:r>
      <w:hyperlink r:id="rId245"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4.Глава Среднеелюзанского сельсовета в пределах своих полномочий, установленных настоящим Уставом и решениями Комитета местного самоуправления, издает постановления и распоряжения по вопросам организации деятельности Комитета местного самоуправления Среднеелюзанского сельсовета. Глава Среднеелюзанского сельсовета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6" w:tgtFrame="_blank" w:history="1">
        <w:r w:rsidRPr="0031382D">
          <w:rPr>
            <w:rFonts w:ascii="Times New Roman" w:eastAsia="Times New Roman" w:hAnsi="Times New Roman" w:cs="Times New Roman"/>
            <w:sz w:val="28"/>
            <w:szCs w:val="28"/>
            <w:lang w:eastAsia="ru-RU"/>
          </w:rPr>
          <w:t>от 28.02.2012 № 265-91/5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Глава администрации Среднеелюзанского сельсовета в пределах своих полномочий, установленных федеральными законами, законами Пензенской области, настоящим Уставом, нормативными правовыми актами Комитета местного самоуправления, издает постановления администрации Среднеелюзанского сельсовета по вопросам местного значения и вопросам, связанным с осуществлением отдельных государственных полномочий, переданных исполнительным органам местного самоуправления Среднеелюзанского сельсовета федеральными законами и законами Пензенской области, а также распоряжения администрации по вопросам организации работы администрации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Решение об издании либо об отказе в издании постановлений или распоряжений администрации принимаются не позднее 10-дневного срока с момента внесения должностными и иными лицами, к компетенции которых относится рассматриваемый вопрос соответствующего проекта.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47"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6.Иные должностные лица местного самоуправления Среднеелюзанского сельсовета издают распоряжения и приказы по вопросам, отнесенным к их полномочиям настоящим Уставом.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29. Устав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1.Устав Среднеелюзанского сельсовета принимается Комитетом местного самоуправления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Проект Устава Среднеелюзанского сельсовета, проект решения Комитета местного самоуправления о внесении изменений и дополнений в Устав Среднеелюзанского сельсовета не позднее чем за 30 дней до дня рассмотрения вопроса о принятии Устава Среднеелюзанского сельсовета, внесении изменений и дополнений в Устав Среднеелюзанского сельсовета подлежат официальному опубликованию (обнародованию) с одновременным опубликованием (обнародованием) установленного Комитетом местного самоуправления порядка учета предложений по проекту указанного Устава, проекту решения Комитета местного самоуправления о внесении изменений и дополнений в Устав Среднеелюзанского сельсовета, а также порядка участия граждан в его обсуждении. Не требуется официальное опубликование (обнародование) порядка учета предложений по проекту решения о внесении изменений и дополнений в Устав Среднеелюзанского сельсовета, а также порядка участия граждан в его обсуждении в случае, когда в Устав Среднеелюзанского сельсовета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Среднеелюзанского сельсовета в соответствие с этими нормативными правовыми актами.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48"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30.03.2017 № 491-79/6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Устав Среднеелюзанского сельсовета, решение Комитета местного самоуправления о внесении изменений и дополнений в Устав Среднеелюзанского сельсовета принимаются большинством в две трети голосов от установленной численности депутатов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Изменения и дополнения в Устав Среднеелюзанского сельсовета вносятся муниципальным правовым актом, который может оформляться: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решением Комитета местного самоуправления, подписанным единолично главой Среднеелюзанского сельсовета, исполняющим полномочия председателя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отдельным нормативным правовым актом, принятым Комитетом местного самоуправления и подписанным главой Среднеелюзанского сельсовета. В этом случае на данном правовом акте проставляются реквизиты решения Комитета местного самоуправления о его принятии. Включение в такое решение Комитета местного самоуправления переходных положений и (или) норм о вступлении в силу изменений и дополнений, вносимых в Устав Среднеелюзанского сельсовета, не допускается.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49"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Устав Среднеелюзанского сельсовета, решение Комитета местного самоуправления о внесении изменений и дополнений в Устав Среднеелюзанского сельсовета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порядке, установленном федеральным законом.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50" w:history="1">
        <w:r w:rsidRPr="0031382D">
          <w:rPr>
            <w:rFonts w:ascii="Times New Roman" w:eastAsia="Times New Roman" w:hAnsi="Times New Roman" w:cs="Times New Roman"/>
            <w:sz w:val="28"/>
            <w:szCs w:val="28"/>
            <w:lang w:eastAsia="ru-RU"/>
          </w:rPr>
          <w:t>от 16.02.2006г. №136-24/4</w:t>
        </w:r>
      </w:hyperlink>
      <w:r w:rsidRPr="0031382D">
        <w:rPr>
          <w:rFonts w:ascii="Times New Roman" w:eastAsia="Times New Roman" w:hAnsi="Times New Roman" w:cs="Times New Roman"/>
          <w:color w:val="000000"/>
          <w:sz w:val="28"/>
          <w:szCs w:val="28"/>
          <w:lang w:eastAsia="ru-RU"/>
        </w:rPr>
        <w:t xml:space="preserve">, </w:t>
      </w:r>
      <w:hyperlink r:id="rId251" w:tgtFrame="_blank" w:history="1">
        <w:r w:rsidRPr="0031382D">
          <w:rPr>
            <w:rFonts w:ascii="Times New Roman" w:eastAsia="Times New Roman" w:hAnsi="Times New Roman" w:cs="Times New Roman"/>
            <w:sz w:val="28"/>
            <w:szCs w:val="28"/>
            <w:lang w:eastAsia="ru-RU"/>
          </w:rPr>
          <w:t>от 28.02.2012 № 265-91/5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5.Отказ в государственной регистрации Устава Среднеелюзанского сельсовета, решения Комитета местного самоуправления о внесении изменений и дополнений в Устав сельсовета, а также нарушение установленных сроков государственной регистрации Устава сельсовета, решения Комитета местного самоуправления о внесении в Устав сельсовета изменений и дополнений могут быть обжалованы гражданами и органами местного самоуправления Среднеелюзанского сельсовета в судебном порядке.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Глава Среднеелюзанского сельсовета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Изменения и дополнения, внесенные в Устав Среднеелюзанского сельсовета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Среднеелюзанского сельсовета, вступают в </w:t>
      </w:r>
      <w:r w:rsidRPr="0031382D">
        <w:rPr>
          <w:rFonts w:ascii="Times New Roman" w:eastAsia="Times New Roman" w:hAnsi="Times New Roman" w:cs="Times New Roman"/>
          <w:color w:val="000000"/>
          <w:spacing w:val="-1"/>
          <w:sz w:val="28"/>
          <w:szCs w:val="28"/>
          <w:lang w:eastAsia="ru-RU"/>
        </w:rPr>
        <w:t xml:space="preserve">силу после истечения срока полномочий Комитета местного самоуправления </w:t>
      </w:r>
      <w:r w:rsidRPr="0031382D">
        <w:rPr>
          <w:rFonts w:ascii="Times New Roman" w:eastAsia="Times New Roman" w:hAnsi="Times New Roman" w:cs="Times New Roman"/>
          <w:color w:val="000000"/>
          <w:sz w:val="28"/>
          <w:szCs w:val="28"/>
          <w:lang w:eastAsia="ru-RU"/>
        </w:rPr>
        <w:t>Среднеелюзанского сельсовета, принявшего решение о внесении в Устав Среднеелюзанского сельсовета указанных изменений и дополнений.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52"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 xml:space="preserve">, </w:t>
      </w:r>
      <w:hyperlink r:id="rId253" w:tgtFrame="_blank" w:history="1">
        <w:r w:rsidRPr="0031382D">
          <w:rPr>
            <w:rFonts w:ascii="Times New Roman" w:eastAsia="Times New Roman" w:hAnsi="Times New Roman" w:cs="Times New Roman"/>
            <w:sz w:val="28"/>
            <w:szCs w:val="28"/>
            <w:lang w:eastAsia="ru-RU"/>
          </w:rPr>
          <w:t>от 28.02.2012 № 265-91/5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30. Решения, принятые путем прямого волеизъявления граждан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1.Решение вопросов местного значения Среднеелюзанского сельсовета непосредственно гражданами осуществляется путем прямого волеизъявления населения сельсовета, выраженного на местном референдуме.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2.Если для реализации решения, принятого путем прямого волеизъявления населения Среднеелюзанского сельсовета,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Среднеелюзанского сельсовета,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3.Нарушение срока издания муниципального правового акта, необходимого для реализации решения, принятого путем прямого волеизъявления населения Среднеелюзанского сельсовета, является основанием для отзыва Главы Среднеелюзанского сельсовета, досрочного прекращения полномочий Главы администрации Среднеелюзанского сельсовета, осуществляемых на основе контракта, или досрочного прекращения полномочий Комитета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(в редакции решения Комитета местного самоуправления Среднеелюзанского сельсовета Городищенского района Пензенской области</w:t>
      </w:r>
      <w:hyperlink r:id="rId254"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31. Решения Комитета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1.Решения Комитета местного самоуправления, устанавливающие правила, обязательные для исполнения на территории сельсовета, принимаются большинством голосов от установленной численности депутатов Комитета местного самоуправления если иное не установлено Федеральным законом </w:t>
      </w:r>
      <w:hyperlink r:id="rId255" w:history="1">
        <w:r w:rsidRPr="0031382D">
          <w:rPr>
            <w:rFonts w:ascii="Times New Roman" w:eastAsia="Times New Roman" w:hAnsi="Times New Roman" w:cs="Times New Roman"/>
            <w:sz w:val="28"/>
            <w:szCs w:val="28"/>
            <w:lang w:eastAsia="ru-RU"/>
          </w:rPr>
          <w:t>от 06.10.2006.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56" w:history="1">
        <w:r w:rsidRPr="0031382D">
          <w:rPr>
            <w:rFonts w:ascii="Times New Roman" w:eastAsia="Times New Roman" w:hAnsi="Times New Roman" w:cs="Times New Roman"/>
            <w:sz w:val="28"/>
            <w:szCs w:val="28"/>
            <w:lang w:eastAsia="ru-RU"/>
          </w:rPr>
          <w:t>от 27.07.2006г. №206-36/4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2.Решения Комитета местного самоуправления по вопросам организации деятельности Комитета местного самоуправления принимается большинством голосов от числа депутатов, присутствующих на сессии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32. Подготовка муниципальных правовых актов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1.Проекты муниципальных правовых актов могут вноситься следующими субъектами правотворческой инициативы на территории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1)депутатами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2)главой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3)главой администрации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4)инициативными группами граждан;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5)собранием граждан, конференцией граждан;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6)руководителями иных органов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7)исключен;</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57"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8)органами территориального общественного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pacing w:val="-6"/>
          <w:sz w:val="28"/>
          <w:szCs w:val="28"/>
          <w:lang w:eastAsia="ru-RU"/>
        </w:rPr>
        <w:t>9)  прокурором.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58"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Среднеелюзанского сельсовета, на рассмотрение которых вносятся указанные проекты.</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33. Вступление в силу муниципальных правовых актов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59"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1. Устав </w:t>
      </w:r>
      <w:r w:rsidRPr="0031382D">
        <w:rPr>
          <w:rFonts w:ascii="Times New Roman" w:eastAsia="Times New Roman" w:hAnsi="Times New Roman" w:cs="Times New Roman"/>
          <w:color w:val="000000"/>
          <w:spacing w:val="-6"/>
          <w:sz w:val="28"/>
          <w:szCs w:val="28"/>
          <w:lang w:eastAsia="ru-RU"/>
        </w:rPr>
        <w:t xml:space="preserve">Среднеелюзанского </w:t>
      </w:r>
      <w:r w:rsidRPr="0031382D">
        <w:rPr>
          <w:rFonts w:ascii="Times New Roman" w:eastAsia="Times New Roman" w:hAnsi="Times New Roman" w:cs="Times New Roman"/>
          <w:color w:val="000000"/>
          <w:sz w:val="28"/>
          <w:szCs w:val="28"/>
          <w:lang w:eastAsia="ru-RU"/>
        </w:rPr>
        <w:t xml:space="preserve">сельсовета, решения Комитета местного самоуправления о внесении изменений и дополнений в Устав </w:t>
      </w:r>
      <w:r w:rsidRPr="0031382D">
        <w:rPr>
          <w:rFonts w:ascii="Times New Roman" w:eastAsia="Times New Roman" w:hAnsi="Times New Roman" w:cs="Times New Roman"/>
          <w:color w:val="000000"/>
          <w:spacing w:val="-6"/>
          <w:sz w:val="28"/>
          <w:szCs w:val="28"/>
          <w:lang w:eastAsia="ru-RU"/>
        </w:rPr>
        <w:t>Среднеелюзанского</w:t>
      </w:r>
      <w:r w:rsidRPr="0031382D">
        <w:rPr>
          <w:rFonts w:ascii="Times New Roman" w:eastAsia="Times New Roman" w:hAnsi="Times New Roman" w:cs="Times New Roman"/>
          <w:color w:val="000000"/>
          <w:sz w:val="28"/>
          <w:szCs w:val="28"/>
          <w:lang w:eastAsia="ru-RU"/>
        </w:rPr>
        <w:t xml:space="preserve"> сельсовета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(абзац в редакции </w:t>
      </w:r>
      <w:hyperlink r:id="rId260"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11.04.2019 № 937-135/6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Изменения и дополнения, внесенные в Устав Среднеелюзанского сельсовета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Среднеелюзанского сельсовета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Комитета местного самоуправления, принявшего решение о внесении указанных изменений и дополнений в Устав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61"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31382D">
        <w:rPr>
          <w:rFonts w:ascii="Times New Roman" w:eastAsia="Times New Roman" w:hAnsi="Times New Roman" w:cs="Times New Roman"/>
          <w:sz w:val="28"/>
          <w:szCs w:val="28"/>
          <w:lang w:eastAsia="ru-RU"/>
        </w:rPr>
        <w:t xml:space="preserve">, </w:t>
      </w:r>
      <w:hyperlink r:id="rId262" w:tgtFrame="_blank" w:history="1">
        <w:r w:rsidRPr="0031382D">
          <w:rPr>
            <w:rFonts w:ascii="Times New Roman" w:eastAsia="Times New Roman" w:hAnsi="Times New Roman" w:cs="Times New Roman"/>
            <w:sz w:val="28"/>
            <w:szCs w:val="28"/>
            <w:lang w:eastAsia="ru-RU"/>
          </w:rPr>
          <w:t>от 10.10.2018 № 794-120/6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Правовые акты, принятые на местном референдуме Среднеелюзанского сельсовета, вступают в силу на следующий день после дня их официального опубликования (обнародования).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Решения Комитета местного самоуправления, устанавливающие правила, обязательные для исполнения на территории Среднеелюзанского сельсовета,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Решения Комитета местного самоуправления о налогах и сборах вступают в силу в соответствии с Налоговым кодексом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Решения Комитета местного самоуправления по вопросам организации деятельности Комитета местного самоуправления, постановления и распоряжения главы Среднеелюзанского сельсовета, распоряжения администрации вступают в силу со дня их подписания либо в иные сроки, установленные указанными правовыми актами.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Среднеелюзанского сельсовета федеральными законами и законами Пензенской области,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5.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Pr="0031382D">
        <w:rPr>
          <w:rFonts w:ascii="Times New Roman" w:eastAsia="Times New Roman" w:hAnsi="Times New Roman" w:cs="Times New Roman"/>
          <w:color w:val="000000"/>
          <w:spacing w:val="-6"/>
          <w:sz w:val="28"/>
          <w:szCs w:val="28"/>
          <w:lang w:eastAsia="ru-RU"/>
        </w:rPr>
        <w:t xml:space="preserve">Среднеелюзанский </w:t>
      </w:r>
      <w:r w:rsidRPr="0031382D">
        <w:rPr>
          <w:rFonts w:ascii="Times New Roman" w:eastAsia="Times New Roman" w:hAnsi="Times New Roman" w:cs="Times New Roman"/>
          <w:color w:val="000000"/>
          <w:sz w:val="28"/>
          <w:szCs w:val="28"/>
          <w:lang w:eastAsia="ru-RU"/>
        </w:rPr>
        <w:t>сельсовет, а также соглашения, заключаемые между органами местного самоуправления, вступают в силу после их официального опубликования (обнародования).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63"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31382D">
        <w:rPr>
          <w:rFonts w:ascii="Times New Roman" w:eastAsia="Times New Roman" w:hAnsi="Times New Roman" w:cs="Times New Roman"/>
          <w:sz w:val="28"/>
          <w:szCs w:val="28"/>
          <w:lang w:eastAsia="ru-RU"/>
        </w:rPr>
        <w:t xml:space="preserve">, </w:t>
      </w:r>
      <w:hyperlink r:id="rId264" w:tgtFrame="_blank" w:history="1">
        <w:r w:rsidRPr="0031382D">
          <w:rPr>
            <w:rFonts w:ascii="Times New Roman" w:eastAsia="Times New Roman" w:hAnsi="Times New Roman" w:cs="Times New Roman"/>
            <w:sz w:val="28"/>
            <w:szCs w:val="28"/>
            <w:lang w:eastAsia="ru-RU"/>
          </w:rPr>
          <w:t>от 10.10.2018 № 794-120/6</w:t>
        </w:r>
      </w:hyperlink>
      <w:r w:rsidRPr="0031382D">
        <w:rPr>
          <w:rFonts w:ascii="Times New Roman" w:eastAsia="Times New Roman" w:hAnsi="Times New Roman" w:cs="Times New Roman"/>
          <w:sz w:val="28"/>
          <w:szCs w:val="28"/>
          <w:lang w:eastAsia="ru-RU"/>
        </w:rPr>
        <w:t xml:space="preserve">, </w:t>
      </w:r>
      <w:hyperlink r:id="rId265" w:tgtFrame="_blank" w:history="1">
        <w:r w:rsidRPr="0031382D">
          <w:rPr>
            <w:rFonts w:ascii="Times New Roman" w:eastAsia="Times New Roman" w:hAnsi="Times New Roman" w:cs="Times New Roman"/>
            <w:sz w:val="28"/>
            <w:szCs w:val="28"/>
            <w:lang w:eastAsia="ru-RU"/>
          </w:rPr>
          <w:t>от 11.04.2019 № 937-135/6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бюллетене Комитета местного самоуправления Среднеелюзанского сельсовета Городищенского района Пензенской области «Среднеелюзанский вестник».</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Официальным опубликованием (обнародованием) Устава Среднеелюзанского сельсовета, решений Комитета местного самоуправления о внесении изменений и дополнений в Устав Среднеелюзанского сельсовета является также публикация их тектов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регистрация в качестве сетевого издания: Эл № ФС77-72471 от 05.03.2018).</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информационный бюллетень Комитета местного самоуправления Среднеелюзанского сельсовета Городищенского района Пензенской области «Среднеелюзанский вестник» в обязательном порядке направляется в библиотеки на территории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66"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10.10.2018 № 794-120/6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34 Отмена муниципальных правовых актов и приостановление их действия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67" w:history="1">
        <w:r w:rsidRPr="0031382D">
          <w:rPr>
            <w:rFonts w:ascii="Times New Roman" w:eastAsia="Times New Roman" w:hAnsi="Times New Roman" w:cs="Times New Roman"/>
            <w:sz w:val="28"/>
            <w:szCs w:val="28"/>
            <w:lang w:eastAsia="ru-RU"/>
          </w:rPr>
          <w:t>от 16.05.2009г. №30-7/5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Муниципальные правовые акты Среднеелюзанского сельсовета могут быть отменены или их действие может быть приостановлено органами местного самоуправления или должностными лицами местного самоуправления Среднеелюзанского сельсовета,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Среднеелюзанского сельсовета,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Среднеелюзанского сельсовета отдельных государственных полномочий, переданных им федеральными законами и законами Пензенской области, - уполномоченным органом государственной власти Российской Федерации (уполномоченным органом государственной власти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Глава 5. Экономическая основа местного самоуправления в Среднеелюзанском сельсовете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35. Экономическая основа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Экономическую основу местного самоуправления в Среднеелюзанском сельсовете составляют находящееся в собственности Среднеелюзанского сельсовета имущество, средства бюджета сельсовета, а также имущественные права Среднеелюзанского сельсовета как муниципального образования.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36. Муниципальное имущество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68"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В собственности Среднеелюзанского сельсовета может находиться: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имущество, предназначенное для осуществления отдельных государственных полномочий, переданных органам местного самоуправления Среднеелюзанского сельсовета,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Городищенского района,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имущество, предназначенное для обеспечения деятельности органов местного самоуправления и должностных лиц местного самоуправления Среднеелюзанского сельсовета, муниципальных служащих, работников муниципальных предприятий и учреждений в соответствии с решениями Комитета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имущество, необходимое для решения вопросов, право решения которых предоставлено органам местного самоуправления Среднеелюзанского сельсовета федеральными законами и которые не отнесены к вопросам местного значения;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имущество, предназначенное для решения вопросов местного значения в соответствии с частью 3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37. Владение, пользование и распоряжение муниципальным имуществом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1.Органы местного самоуправления Среднеелюзанского сельсовета от имени Среднеелюзанского сельсовета как муниципального образования самостоятельно владеют, пользуются и распоряжаются муниципальным имуществом сельсовета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2.Органы местного самоуправления Среднеелюзанского сельсовета вправе передавать имущество сельсовета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Пензенской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3.Порядок и условия приватизации имущества Среднеелюзанского сельсовета определяются нормативными правовыми актами Комитета местного самоуправления сельсовета в соответствии с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Доходы от использования и приватизации имущества сельсовета поступают в бюджет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Муниципальное образование Среднеелюзанский сельсовет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69" w:tgtFrame="_blank" w:history="1">
        <w:r w:rsidRPr="0031382D">
          <w:rPr>
            <w:rFonts w:ascii="Times New Roman" w:eastAsia="Times New Roman" w:hAnsi="Times New Roman" w:cs="Times New Roman"/>
            <w:sz w:val="28"/>
            <w:szCs w:val="28"/>
            <w:lang w:eastAsia="ru-RU"/>
          </w:rPr>
          <w:t>от 27.12.2010 №154-48/5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0" w:tgtFrame="_blank" w:history="1">
        <w:r w:rsidRPr="0031382D">
          <w:rPr>
            <w:rFonts w:ascii="Times New Roman" w:eastAsia="Times New Roman" w:hAnsi="Times New Roman" w:cs="Times New Roman"/>
            <w:sz w:val="28"/>
            <w:szCs w:val="28"/>
            <w:lang w:eastAsia="ru-RU"/>
          </w:rPr>
          <w:t>от 27.12.2010 №154-48/5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Комитет местного самоуправления ежегодно, а глава администрации сельсовета не реже одного раза в квартал заслушивают отчеты руководителей муниципальных предприятий и учреждений об их деятельности.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Органы местного самоуправления Среднеелюзанского сельсовета от имени сельсовета как муниципального образования субсидиарно отвечают по обязательствам муниципальных казенных учреждений Среднеелюзанского сельсовета и обеспечивают их исполнение в порядке, установленном федеральным законом.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1" w:tgtFrame="_blank" w:history="1">
        <w:r w:rsidRPr="0031382D">
          <w:rPr>
            <w:rFonts w:ascii="Times New Roman" w:eastAsia="Times New Roman" w:hAnsi="Times New Roman" w:cs="Times New Roman"/>
            <w:sz w:val="28"/>
            <w:szCs w:val="28"/>
            <w:lang w:eastAsia="ru-RU"/>
          </w:rPr>
          <w:t>от 27.12.2010 №154-48/5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Органы местного самоуправления Среднеелюзанского сельсовета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2" w:history="1">
        <w:r w:rsidRPr="0031382D">
          <w:rPr>
            <w:rFonts w:ascii="Times New Roman" w:eastAsia="Times New Roman" w:hAnsi="Times New Roman" w:cs="Times New Roman"/>
            <w:sz w:val="28"/>
            <w:szCs w:val="28"/>
            <w:lang w:eastAsia="ru-RU"/>
          </w:rPr>
          <w:t>от 16.05.2009г. №30-7/5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38. Бюджет Среднеелюзанского сельсовета Городищенского района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3"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 xml:space="preserve">, </w:t>
      </w:r>
      <w:hyperlink r:id="rId274" w:tgtFrame="_blank" w:history="1">
        <w:r w:rsidRPr="0031382D">
          <w:rPr>
            <w:rFonts w:ascii="Times New Roman" w:eastAsia="Times New Roman" w:hAnsi="Times New Roman" w:cs="Times New Roman"/>
            <w:sz w:val="28"/>
            <w:szCs w:val="28"/>
            <w:lang w:eastAsia="ru-RU"/>
          </w:rPr>
          <w:t>от 02.12.2014 № 50-10/6</w:t>
        </w:r>
      </w:hyperlink>
      <w:r w:rsidRPr="0031382D">
        <w:rPr>
          <w:rFonts w:ascii="Times New Roman" w:eastAsia="Times New Roman" w:hAnsi="Times New Roman" w:cs="Times New Roman"/>
          <w:color w:val="000000"/>
          <w:sz w:val="28"/>
          <w:szCs w:val="28"/>
          <w:lang w:eastAsia="ru-RU"/>
        </w:rPr>
        <w:t xml:space="preserve">, </w:t>
      </w:r>
      <w:hyperlink r:id="rId275" w:tgtFrame="_blank" w:history="1">
        <w:r w:rsidRPr="0031382D">
          <w:rPr>
            <w:rFonts w:ascii="Times New Roman" w:eastAsia="Times New Roman" w:hAnsi="Times New Roman" w:cs="Times New Roman"/>
            <w:sz w:val="28"/>
            <w:szCs w:val="28"/>
            <w:lang w:eastAsia="ru-RU"/>
          </w:rPr>
          <w:t>от 27.05.2015 № 139-27/6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Среднеелюзанский сельсовет как муниципальное образование имеет собственный бюджет (местный бюджет).</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Составление и рассмотрение проекта бюджета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сельсовета, утверждение и исполнение бюджета Среднеелюзанского сельсовета, осуществление контроля за его исполнением, составление и утверждение отчета об исполнении бюджета Среднеелюзанского сельсовета осуществляются органами местного самоуправления Среднеелюзанского сельсовета самостоятельно с соблюдением требований, установленных Бюджетным кодексом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39. Расходы бюджета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6" w:tgtFrame="_blank" w:history="1">
        <w:r w:rsidRPr="0031382D">
          <w:rPr>
            <w:rFonts w:ascii="Times New Roman" w:eastAsia="Times New Roman" w:hAnsi="Times New Roman" w:cs="Times New Roman"/>
            <w:sz w:val="28"/>
            <w:szCs w:val="28"/>
            <w:lang w:eastAsia="ru-RU"/>
          </w:rPr>
          <w:t>от 02.12.2014 № 50-10/6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Формирование расходов бюджета Среднеелюзанского сельсовета осуществляется в соответствии с расходными обязательствами Среднеелюзанского сельсовета, устанавливаемыми и исполняемыми органами местного самоуправления Среднеелюзанского сельсовета в соответствии с требованиями Бюджетного кодекса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Исполнение расходных обязательств Среднеелюзанского сельсовета осуществляется за счет средств бюджета Среднеелюзанского сельсовета в соответствии с требованиями Бюджетного кодекса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40. исключена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7" w:tgtFrame="_blank" w:history="1">
        <w:r w:rsidRPr="0031382D">
          <w:rPr>
            <w:rFonts w:ascii="Times New Roman" w:eastAsia="Times New Roman" w:hAnsi="Times New Roman" w:cs="Times New Roman"/>
            <w:sz w:val="28"/>
            <w:szCs w:val="28"/>
            <w:lang w:eastAsia="ru-RU"/>
          </w:rPr>
          <w:t>от 18.12.2013 № 455-161/5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41. Доходы бюджета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8" w:tgtFrame="_blank" w:history="1">
        <w:r w:rsidRPr="0031382D">
          <w:rPr>
            <w:rFonts w:ascii="Times New Roman" w:eastAsia="Times New Roman" w:hAnsi="Times New Roman" w:cs="Times New Roman"/>
            <w:sz w:val="28"/>
            <w:szCs w:val="28"/>
            <w:lang w:eastAsia="ru-RU"/>
          </w:rPr>
          <w:t>от 02.12.2014 № 50-10/6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Формирование доходов бюджета Среднеелюзанского сельсовета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42. Муниципальные заимствования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79" w:history="1">
        <w:r w:rsidRPr="0031382D">
          <w:rPr>
            <w:rFonts w:ascii="Times New Roman" w:eastAsia="Times New Roman" w:hAnsi="Times New Roman" w:cs="Times New Roman"/>
            <w:sz w:val="28"/>
            <w:szCs w:val="28"/>
            <w:lang w:eastAsia="ru-RU"/>
          </w:rPr>
          <w:t>от 16.05.2009г. №30-7/5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Среднеелюзанский сельсовет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43. Исполнение бюджета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Исполнение бюджета Среднеелюзанского сельсовета производится в соответствии с Бюджетным кодексом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Кассовое обслуживание исполнения бюджета Среднеелюзанского сельсовета осуществляется в порядке, установленном Бюджетным кодексом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43.1. Финансовое и иное обеспечение реализации инициативных проектов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(статья 43.1 введена </w:t>
      </w:r>
      <w:hyperlink r:id="rId280"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14.01.2021 № 270-31/7</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Источником финансового обеспечения реализации инициативных проектов, предусмотренных статьей 11.1 настоящего Устава, являются предусмотренные решением о бюджете</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Среднеелюзанского сельсовета Городищенского района Пензенской области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Пензенской области, предоставленных в целях финансового обеспечения соответствующих расходных обязательств Среднеелюзанского сельсовета Городищенского района Пензенской области.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Порядок расчета и возврата сумм инициативных платежей, подлежащих возврату лицам (в том числе организациям), осуществившим их перечисление в бюджет</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Среднеелюзанского сельсовета Городищенского района Пензенской области, определяется решением Комитета местного самоуправления</w:t>
      </w:r>
      <w:r w:rsidRPr="0031382D">
        <w:rPr>
          <w:rFonts w:ascii="Times New Roman" w:eastAsia="Times New Roman" w:hAnsi="Times New Roman" w:cs="Times New Roman"/>
          <w:i/>
          <w:iCs/>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Глава 6. Межмуниципальное сотрудничество</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44. Участие Среднеелюзанского сельсовета в межмуниципальном сотрудничестве</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В целях организации взаимодействия с муниципальными образованиями, выражения и защиты своих интересов, объединения финансовых средств, материальных и иных ресурсов для решения вопросов местного значения Среднеелюзанский сельсовет может участвовать в организациях межмуниципального сотрудничества, образовании межмуниципальных объединений, учреждении хозяйственных обществ и других межмуниципальных организаций в соответствии с федеральными законами и нормативными правовыми актами Комитета местного самоуправления Среднеелюзанского сельсовета. В этих же целях органы местного самоуправления сельсовета могут заключать договоры и соглашения. При этом межмуниципальные объединения, в которых будет участвовать Среднеелюзанский сельсовет, не могут наделяться полномочиями органов местного самоуправления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45. Некоммерческие организации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1.Комитет местного самоуправления Среднеелюзанского сельсовета может принимать решения о создании некоммерческих организаций в форме автономных некоммерческих организаций и фондов.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2.Некоммерческие организации Среднеелюзанского сельсовета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Глава 7. ОТВЕТСТВЕННОСТЬ ОРГАНОВ МЕСТНОГО САМОУПРАВЛЕНИЯ И ДОЛЖНОСТНЫХ ЛИЦ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81"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46. Ответственность органов местного самоуправления и должностных лиц местного самоуправления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Органы местного самоуправления и должностные лица местного самоуправления Среднеелюзанского сельсовета несут ответственность перед населением Среднеелюзанского сельсовета, государством, физическими и юридическими лицами в соответствии с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47. Ответственность органов местного самоуправления, депутатов Комитета местного самоуправления Среднеелюзанского сельсовета перед населением Среднеелюзанского сельсовета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Ответственность органов местного самоуправления Среднеелюзанского сельсовета перед населением наступает на основании вступившего в законную силу решения суда.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Основанием наступления ответственности депутата Комитета местного самоуправления Среднеелюзанского сельсовета перед населением Среднеелюзанского сельсовета является вступившее в законную силу решение суда, установившее наличие обстоятельств, указанных в части 2 статьи 9 настоящего Устава.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При наличии указанного в части 2 настоящей статьи основания наступления ответственности, население Среднеелюзанского сельсовета вправе отозвать депутата Комитета местного самоуправления Среднеелюзанского сельсовета путем осуществления голосования по данному вопросу в порядке, предусмотренном настоящим Уставом.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Порядок решения вопроса о наступлении ответственности органов местного самоуправления Среднеелюзанского сельсовета и депутатов Комитета местного самоуправления Среднеелюзанского сельсовета определен настоящей статьей.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48 Ответственность органов местного самоуправления и должностных лиц местного самоуправления Среднеелюзанского сельсовета перед государством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Ответственность органов местного самоуправления и должностных лиц местного самоуправления Среднеелюзанского сельсовета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49 Ответственность Комитета местного самоуправления Среднеелюзанского сельсовета перед государством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Ответственность Комитета местного самоуправления Среднеелюзанского сельсовета перед государством наступает по основаниям и в порядке, предусмотренными статьей 73 Федерального закона </w:t>
      </w:r>
      <w:hyperlink r:id="rId282" w:tgtFrame="_blank" w:history="1">
        <w:r w:rsidRPr="0031382D">
          <w:rPr>
            <w:rFonts w:ascii="Times New Roman" w:eastAsia="Times New Roman" w:hAnsi="Times New Roman" w:cs="Times New Roman"/>
            <w:sz w:val="28"/>
            <w:szCs w:val="28"/>
            <w:lang w:eastAsia="ru-RU"/>
          </w:rPr>
          <w:t>от 06.10.2003 №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50. Ответственность Главы Среднеелюзанского сельсовета и Главы администрации Среднеелюзанского сельсовета перед государством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Ответственность Главы Среднеелюзанского сельсовета и Главы администрации Среднеелюзанского сельсовета перед государством наступает по основаниям и в порядке, предусмотренными статьей 74 Федерального закона </w:t>
      </w:r>
      <w:hyperlink r:id="rId283" w:tgtFrame="_blank" w:history="1">
        <w:r w:rsidRPr="0031382D">
          <w:rPr>
            <w:rFonts w:ascii="Times New Roman" w:eastAsia="Times New Roman" w:hAnsi="Times New Roman" w:cs="Times New Roman"/>
            <w:sz w:val="28"/>
            <w:szCs w:val="28"/>
            <w:lang w:eastAsia="ru-RU"/>
          </w:rPr>
          <w:t>от 06.10.2003 № 131-ФЗ</w:t>
        </w:r>
      </w:hyperlink>
      <w:r w:rsidRPr="0031382D">
        <w:rPr>
          <w:rFonts w:ascii="Times New Roman" w:eastAsia="Times New Roman" w:hAnsi="Times New Roman" w:cs="Times New Roman"/>
          <w:color w:val="000000"/>
          <w:sz w:val="28"/>
          <w:szCs w:val="28"/>
          <w:lang w:eastAsia="ru-RU"/>
        </w:rPr>
        <w:t xml:space="preserve">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51 Удаление Главы Среднеелюзанского сельсовета в отставку</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Комитет местного самоуправления в соответствии с Федеральным законом «Об общих принципах организации местного самоуправления в Российской Федерации» вправе удалить Главу Среднеелюзанского сельсовета в отставку по инициативе депутатов Комитета местного самоуправления или по инициативе Губернатора Пензенской области в порядке, предусмотренном статьей 74.1 Федерального закона «Об общих принципах организации местного самоуправления в Российской Федерации» и по следующим основаниям:</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решения, действия (бездействие) Главы Среднеелюзанского сельсовета,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сельсовета, и (или) обязанностей по обеспечению осуществления органами местного самоуправления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сельсовета отдельных государственных полномочий, переданных органам местного самоуправления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сельсовета федеральными законами и законами Пензенской области;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неудовлетворительная оценка деятельности Главы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сельсовета Комитетом местного самоуправления по результатам его ежегодного отчета перед Комитетом местного самоуправления, данная два раза подряд;</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284"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 допущение Главой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сельсовета, администрацией, иными органами и должностными лицами Среднеелюзанского</w:t>
      </w:r>
      <w:r w:rsidRPr="0031382D">
        <w:rPr>
          <w:rFonts w:ascii="Times New Roman" w:eastAsia="Times New Roman" w:hAnsi="Times New Roman" w:cs="Times New Roman"/>
          <w:i/>
          <w:iCs/>
          <w:color w:val="000000"/>
          <w:sz w:val="28"/>
          <w:szCs w:val="28"/>
          <w:lang w:eastAsia="ru-RU"/>
        </w:rPr>
        <w:t xml:space="preserve"> </w:t>
      </w:r>
      <w:r w:rsidRPr="0031382D">
        <w:rPr>
          <w:rFonts w:ascii="Times New Roman" w:eastAsia="Times New Roman" w:hAnsi="Times New Roman" w:cs="Times New Roman"/>
          <w:color w:val="000000"/>
          <w:sz w:val="28"/>
          <w:szCs w:val="28"/>
          <w:lang w:eastAsia="ru-RU"/>
        </w:rPr>
        <w:t>сельсовета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85" w:tgtFrame="_blank" w:history="1">
        <w:r w:rsidRPr="0031382D">
          <w:rPr>
            <w:rFonts w:ascii="Times New Roman" w:eastAsia="Times New Roman" w:hAnsi="Times New Roman" w:cs="Times New Roman"/>
            <w:sz w:val="28"/>
            <w:szCs w:val="28"/>
            <w:lang w:eastAsia="ru-RU"/>
          </w:rPr>
          <w:t>от 26.01.2016 № 284-47/6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52. Ответственность органов местного самоуправления и должностных лиц местного самоуправления Среднеелюзанского сельсовета перед физическими и юридическими лицами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Ответственность органов местного самоуправления и должностных лиц местного самоуправления Среднеелюзанского сельсовета перед физическими и юридическими лицами наступает в порядке, установленном федеральными законами..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b/>
          <w:bCs/>
          <w:color w:val="000000"/>
          <w:sz w:val="28"/>
          <w:szCs w:val="28"/>
          <w:lang w:eastAsia="ru-RU"/>
        </w:rPr>
      </w:pPr>
      <w:r w:rsidRPr="0031382D">
        <w:rPr>
          <w:rFonts w:ascii="Times New Roman" w:eastAsia="Times New Roman" w:hAnsi="Times New Roman" w:cs="Times New Roman"/>
          <w:b/>
          <w:bCs/>
          <w:color w:val="000000"/>
          <w:sz w:val="28"/>
          <w:szCs w:val="28"/>
          <w:lang w:eastAsia="ru-RU"/>
        </w:rPr>
        <w:t>Глава 8  Переходные положения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86"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b/>
          <w:bCs/>
          <w:color w:val="000000"/>
          <w:sz w:val="28"/>
          <w:szCs w:val="28"/>
          <w:lang w:eastAsia="ru-RU"/>
        </w:rPr>
        <w:t>Статья 53. Вступление в силу настоящего Устава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87"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 </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 Настоящий Устав, за исключением положений, для которых настоящей статьей установлены иные сроки и порядок вступления в силу, вступает в силу с 1 января 2006 года.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 Настоящая статья вступает в силу на следующий день после дня официального опубликования (обнародования) настоящего Устава.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3. Требования статьи 20 настоящего Устава в части порядка избрания (назначения) и полномочий Главы муниципального образования - Главы Среднеелюзанского сельсовета вступают в силу со следующего дня после официального опубликования настоящего Устава и применяются с учетом особенностей переходных положений, установленных Федеральным законом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4. Устав Среднеелюзанского сельсовет Городищенского района Пензенской области, принятый решением Комитета местного самоуправления Среднеелюзанского сельсовета Городищенского района Пензенской области от 15.11.2001 г. № 37/6 (в редакции от 05.08.2004 года № 136/38) действует до 01 января 2006 года в части, не противоречащей настоящему Уставу и Федеральному закону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5.Положения абзаца пятого части 13 статьи 19 не распространяются на депутата Комитета местного самоуправления Среднеелюзанского сельсовета, избранного на муниципальных выборах, назначенных до 1 февраля 2006 года.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88" w:history="1">
        <w:r w:rsidRPr="0031382D">
          <w:rPr>
            <w:rFonts w:ascii="Times New Roman" w:eastAsia="Times New Roman" w:hAnsi="Times New Roman" w:cs="Times New Roman"/>
            <w:sz w:val="28"/>
            <w:szCs w:val="28"/>
            <w:lang w:eastAsia="ru-RU"/>
          </w:rPr>
          <w:t>от 27.07.2006г. №206-36/4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6. Положения пунктов 16, 29, 33 части 1 статьи 6 и пункта 4 части 1 статьи 6.1 настоящего Устава вступают в силу с 01 января 2008г.</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положения пункта 3 части 1 статьи 6.1. настоящего Устава вступают в силу с 15 января 2008г.</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положения пункта 7 части 24 статьи 19 Устава Среднеелюзанского сельсовета вступают в силу после официального опубликования и не распространяются на депутатов Комитета местного самоуправления, избранных до вступления в силу Федерального закона от 25.07.2006г. №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положения пункта 8 части 10 статьи 20 вступают в силу после официального опубликования и не распространяются на Главу Среднеелюзанского сельсовета, избранного Комитетом местного самоуправления из своего состава до вступления в силу Федерального закона от 25.07.2006г. №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89" w:history="1">
        <w:r w:rsidRPr="0031382D">
          <w:rPr>
            <w:rFonts w:ascii="Times New Roman" w:eastAsia="Times New Roman" w:hAnsi="Times New Roman" w:cs="Times New Roman"/>
            <w:sz w:val="28"/>
            <w:szCs w:val="28"/>
            <w:lang w:eastAsia="ru-RU"/>
          </w:rPr>
          <w:t>от 29.01.2007г. №257-47/4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7. Абзац 2 части 2 статьи 39 Устава утрачивает силу с 1 января 2008 года.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С 1 января 2008 года вступает в силу абзац 3 части 2 статьи 39 Устава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решение Комитета местного самоуправления Среднеелюзанского сельсовета Городищенского района Пензенской области </w:t>
      </w:r>
      <w:hyperlink r:id="rId290" w:history="1">
        <w:r w:rsidRPr="0031382D">
          <w:rPr>
            <w:rFonts w:ascii="Times New Roman" w:eastAsia="Times New Roman" w:hAnsi="Times New Roman" w:cs="Times New Roman"/>
            <w:sz w:val="28"/>
            <w:szCs w:val="28"/>
            <w:lang w:eastAsia="ru-RU"/>
          </w:rPr>
          <w:t>от 22.10.2007г. №353-60/4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8. Пункт 25 части 1 статьи 6, пункт 8 части 1 статьи 6.1, часть 1, пункт 3 части 3, части 4 и 5, абзац 1 части 13, части 15, 16, 17 и 20 статьи 19, пункт 10 части 3, часть 9 статьи 20, части 3, 8 и 14 статьи 21, пункт 3 части 1 и часть 5 статьи 28, части 1, 2 и 3 статьи 33, часть 2 статьи 39, настоящая часть и приложение к Уставу Среднеелюзанского сельсовета «Положение об удостоверении и образец удостоверения депутата Комитета местного самоуправления Среднеелюзанского сельсовета, главы Среднеелюзанского сельсовета, главы администрации Среднеелюзанского сельсовета» в редакции решения Комитета местного самоуправления Среднеелюзанского сельсовета от 13.02.2009г. №478-95/4 «О внесении изменений в Устав Среднеелюзанского сельсовета Городищенского района Пензенской области» вступают в силу после официального опубликования.</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91"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9. Часть 3 статьи 23 утрачивает силу, а часть 3.1 статьи 23 вступает в силу по истечении срока полномочий избирательной комиссии Среднеелюзанского сельсовета, сформированной Комитетом местного самоуправления    Среднеелюзанского сельсовета до вступления в силу Федерального закона от 27.12.2009 № 357-ФЗ «О внесении изменений в статью 24 Федерального закона «Об основных гарантиях избирательных прав и права на участие в референдуме граждан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92" w:tgtFrame="_blank" w:history="1">
        <w:r w:rsidRPr="0031382D">
          <w:rPr>
            <w:rFonts w:ascii="Times New Roman" w:eastAsia="Times New Roman" w:hAnsi="Times New Roman" w:cs="Times New Roman"/>
            <w:sz w:val="28"/>
            <w:szCs w:val="28"/>
            <w:lang w:eastAsia="ru-RU"/>
          </w:rPr>
          <w:t>от 26.04.2010г. №93-26/5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Приложение к Уставу Среднеелюзанского сельсовета Городищенского района Пензенской области - исключено</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93" w:history="1">
        <w:r w:rsidRPr="0031382D">
          <w:rPr>
            <w:rFonts w:ascii="Times New Roman" w:eastAsia="Times New Roman" w:hAnsi="Times New Roman" w:cs="Times New Roman"/>
            <w:sz w:val="28"/>
            <w:szCs w:val="28"/>
            <w:lang w:eastAsia="ru-RU"/>
          </w:rPr>
          <w:t>от 13.02.2009г. №478-95/4</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10. Положения части 3 статьи 18, пункта 6 части 3 статьи 19, части 2 статьи 25, абзаца первого, абзаца второго и абзаца четвертого части 4 статьи 37, пункта 7 части 1 статьи 41 Устава Среднеелюзанского сельсовета Городищенского района Пензенской области вступают в силу с 1 января 2011 года.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94" w:tgtFrame="_blank" w:history="1">
        <w:r w:rsidRPr="0031382D">
          <w:rPr>
            <w:rFonts w:ascii="Times New Roman" w:eastAsia="Times New Roman" w:hAnsi="Times New Roman" w:cs="Times New Roman"/>
            <w:sz w:val="28"/>
            <w:szCs w:val="28"/>
            <w:lang w:eastAsia="ru-RU"/>
          </w:rPr>
          <w:t>от 27.12.2010 №154-48/5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11. Пункты 33.1 и 33.2 части 1 статьи 6 настоящего Устава вступают в силу 01.01.2012 года.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95" w:tgtFrame="_blank" w:history="1">
        <w:r w:rsidRPr="0031382D">
          <w:rPr>
            <w:rFonts w:ascii="Times New Roman" w:eastAsia="Times New Roman" w:hAnsi="Times New Roman" w:cs="Times New Roman"/>
            <w:sz w:val="28"/>
            <w:szCs w:val="28"/>
            <w:lang w:eastAsia="ru-RU"/>
          </w:rPr>
          <w:t>от 09.09.2011 № 218-75/5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12. Пункт 21 части 1 статьи 6 настоящего Устава утрачивает силу, а пункт 21.1 части 1 статьи 6 настоящего Устава вступает в силу с 01.07.2014 года.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Пункт 33 части 1 статьи 4 настоящего Устава утрачивает силу, а пункт 33.3 части 1 статьи 4 настоящего Устава вступает в силу с 02.07.2014 года.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13. Часть 1 статьи 6 настоящего Устава утрачивает силу, а часть 1.2 статьи 6 настоящего Устава вступает в силу с 01.01.2015 года.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96"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 xml:space="preserve">, </w:t>
      </w:r>
      <w:hyperlink r:id="rId297" w:tgtFrame="_blank" w:history="1">
        <w:r w:rsidRPr="0031382D">
          <w:rPr>
            <w:rFonts w:ascii="Times New Roman" w:eastAsia="Times New Roman" w:hAnsi="Times New Roman" w:cs="Times New Roman"/>
            <w:sz w:val="28"/>
            <w:szCs w:val="28"/>
            <w:lang w:eastAsia="ru-RU"/>
          </w:rPr>
          <w:t>от 02.12.2014 № 50-10/6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14. Пункт 12 части 1 статьи 6.1 настоящего Устава вступает в силу с 21.10.2014 года.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98" w:tgtFrame="_blank" w:history="1">
        <w:r w:rsidRPr="0031382D">
          <w:rPr>
            <w:rFonts w:ascii="Times New Roman" w:eastAsia="Times New Roman" w:hAnsi="Times New Roman" w:cs="Times New Roman"/>
            <w:sz w:val="28"/>
            <w:szCs w:val="28"/>
            <w:lang w:eastAsia="ru-RU"/>
          </w:rPr>
          <w:t>от 04.09.2014 № 579-195/5</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15. Пункт 17 части 1.2 статьи 6 настоящего Устава утрачивает силу, а пункт 17.1 части 1.2 статьи 6 настоящего Устава вступает в силу с 01.01.2016 года.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299" w:tgtFrame="_blank" w:history="1">
        <w:r w:rsidRPr="0031382D">
          <w:rPr>
            <w:rFonts w:ascii="Times New Roman" w:eastAsia="Times New Roman" w:hAnsi="Times New Roman" w:cs="Times New Roman"/>
            <w:sz w:val="28"/>
            <w:szCs w:val="28"/>
            <w:lang w:eastAsia="ru-RU"/>
          </w:rPr>
          <w:t>от 11.03.2015г. № 102-21/6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16. Часть 2.1 статьи 20 настоящего Устава применяется к Главе Среднеелюзанского сельсовета, избранному после вступления в силу Федерального закона от 03.02.2015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решения Комитета местного самоуправления Среднеелюзанского сельсовета Городищенского района Пензенской области </w:t>
      </w:r>
      <w:hyperlink r:id="rId300" w:tgtFrame="_blank" w:history="1">
        <w:r w:rsidRPr="0031382D">
          <w:rPr>
            <w:rFonts w:ascii="Times New Roman" w:eastAsia="Times New Roman" w:hAnsi="Times New Roman" w:cs="Times New Roman"/>
            <w:sz w:val="28"/>
            <w:szCs w:val="28"/>
            <w:lang w:eastAsia="ru-RU"/>
          </w:rPr>
          <w:t>от 11.03.2015г. № 102-21/6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17. Часть 10.1 статьи 20 настоящего Устава вступает в силу по истечении срока полномочий Комитета местного самоуправления, избранного до вступления в силу Федерального закона от 18.07.2017 № 171-ФЗ «О внесении изменений в Федеральный закон «Об общих принципах организации местного самоуправления в Российской Федерации».</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301" w:tgtFrame="_blank" w:history="1">
        <w:r w:rsidRPr="0031382D">
          <w:rPr>
            <w:rFonts w:ascii="Times New Roman" w:eastAsia="Times New Roman" w:hAnsi="Times New Roman" w:cs="Times New Roman"/>
            <w:sz w:val="28"/>
            <w:szCs w:val="28"/>
            <w:lang w:eastAsia="ru-RU"/>
          </w:rPr>
          <w:t>решения Комитета местного самоуправления Среднеелюзанского сельсовета Городищенского района Пензенской области от 05.09.2017 № 569-88/6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18. Пункт 5 части 1.2 статьи 6 настоящего Устава утрачивает силу, а пункт 5.1 части 1.2 статьи 6 настоящего Устава вступает в силу 30.12.2018.</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Пункт 17.1 части 1.2 статьи 6 настоящего Устава утрачивает силу, а пункт 17.2 части 1.2 статьи 6 настоящего Устава вступает в силу 01.01.2019.</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302"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29.03.2018 № 686-105/6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19. Пункт 24 части 4 статьи 19, абзац двадцать первый части 14 статьи 21 настоящего Устава утрачивают силу, а часть 15 статьи 21 настоящего Устава вступает в силу по истечении срока полномочий Комитета местного самоуправления шестого созыва.</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 xml:space="preserve">(в редакции </w:t>
      </w:r>
      <w:hyperlink r:id="rId303" w:tgtFrame="_blank" w:history="1">
        <w:r w:rsidRPr="0031382D">
          <w:rPr>
            <w:rFonts w:ascii="Times New Roman" w:eastAsia="Times New Roman" w:hAnsi="Times New Roman" w:cs="Times New Roman"/>
            <w:sz w:val="28"/>
            <w:szCs w:val="28"/>
            <w:lang w:eastAsia="ru-RU"/>
          </w:rPr>
          <w:t>решений Комитета местного самоуправления Среднеелюзанского сельсовета Городищенского района Пензенской области от 10.10.2018 № 794-120/6</w:t>
        </w:r>
      </w:hyperlink>
      <w:r w:rsidRPr="0031382D">
        <w:rPr>
          <w:rFonts w:ascii="Times New Roman" w:eastAsia="Times New Roman" w:hAnsi="Times New Roman" w:cs="Times New Roman"/>
          <w:color w:val="000000"/>
          <w:sz w:val="28"/>
          <w:szCs w:val="28"/>
          <w:lang w:eastAsia="ru-RU"/>
        </w:rPr>
        <w:t>)</w:t>
      </w:r>
    </w:p>
    <w:p w:rsidR="0031382D" w:rsidRPr="0031382D" w:rsidRDefault="0031382D" w:rsidP="0031382D">
      <w:pPr>
        <w:spacing w:after="0" w:line="240" w:lineRule="auto"/>
        <w:ind w:firstLine="567"/>
        <w:jc w:val="both"/>
        <w:rPr>
          <w:rFonts w:ascii="Times New Roman" w:eastAsia="Times New Roman" w:hAnsi="Times New Roman" w:cs="Times New Roman"/>
          <w:color w:val="000000"/>
          <w:sz w:val="28"/>
          <w:szCs w:val="28"/>
          <w:lang w:eastAsia="ru-RU"/>
        </w:rPr>
      </w:pPr>
      <w:r w:rsidRPr="0031382D">
        <w:rPr>
          <w:rFonts w:ascii="Times New Roman" w:eastAsia="Times New Roman" w:hAnsi="Times New Roman" w:cs="Times New Roman"/>
          <w:color w:val="000000"/>
          <w:sz w:val="28"/>
          <w:szCs w:val="28"/>
          <w:lang w:eastAsia="ru-RU"/>
        </w:rPr>
        <w:t>20. Часть 7 статьи 19 настоящего Устава утрачивают силу, а часть 7.1 статьи 19 настоящего Устава вступает в силу по истечении срока полномочий Комитета местного самоуправления седьмого созыва.</w:t>
      </w:r>
    </w:p>
    <w:p w:rsidR="00FE3357" w:rsidRPr="0031382D" w:rsidRDefault="0031382D" w:rsidP="0031382D">
      <w:pPr>
        <w:spacing w:after="0" w:line="240" w:lineRule="auto"/>
        <w:ind w:firstLine="567"/>
        <w:jc w:val="both"/>
        <w:rPr>
          <w:rFonts w:ascii="Times New Roman" w:hAnsi="Times New Roman" w:cs="Times New Roman"/>
          <w:sz w:val="28"/>
          <w:szCs w:val="28"/>
        </w:rPr>
      </w:pPr>
      <w:r w:rsidRPr="0031382D">
        <w:rPr>
          <w:rFonts w:ascii="Times New Roman" w:eastAsia="Times New Roman" w:hAnsi="Times New Roman" w:cs="Times New Roman"/>
          <w:color w:val="000000"/>
          <w:sz w:val="28"/>
          <w:szCs w:val="28"/>
          <w:lang w:eastAsia="ru-RU"/>
        </w:rPr>
        <w:t xml:space="preserve">(часть 20 введена </w:t>
      </w:r>
      <w:hyperlink r:id="rId304" w:tgtFrame="_blank" w:history="1">
        <w:r w:rsidRPr="0031382D">
          <w:rPr>
            <w:rFonts w:ascii="Times New Roman" w:eastAsia="Times New Roman" w:hAnsi="Times New Roman" w:cs="Times New Roman"/>
            <w:sz w:val="28"/>
            <w:szCs w:val="28"/>
            <w:lang w:eastAsia="ru-RU"/>
          </w:rPr>
          <w:t>решением Комитета местного самоуправления Среднеелюзанского сельсовета Городищенского района Пензенской области от 20.11.2019 № 51-7/7</w:t>
        </w:r>
      </w:hyperlink>
      <w:r w:rsidRPr="0031382D">
        <w:rPr>
          <w:rFonts w:ascii="Times New Roman" w:eastAsia="Times New Roman" w:hAnsi="Times New Roman" w:cs="Times New Roman"/>
          <w:color w:val="000000"/>
          <w:sz w:val="28"/>
          <w:szCs w:val="28"/>
          <w:lang w:eastAsia="ru-RU"/>
        </w:rPr>
        <w:t>)</w:t>
      </w:r>
    </w:p>
    <w:sectPr w:rsidR="00FE3357" w:rsidRPr="0031382D" w:rsidSect="0031382D">
      <w:pgSz w:w="11906" w:h="16838"/>
      <w:pgMar w:top="1134" w:right="851"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60D9" w:rsidRDefault="004960D9" w:rsidP="0031382D">
      <w:pPr>
        <w:spacing w:after="0" w:line="240" w:lineRule="auto"/>
      </w:pPr>
      <w:r>
        <w:separator/>
      </w:r>
    </w:p>
  </w:endnote>
  <w:endnote w:type="continuationSeparator" w:id="1">
    <w:p w:rsidR="004960D9" w:rsidRDefault="004960D9" w:rsidP="003138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60D9" w:rsidRDefault="004960D9" w:rsidP="0031382D">
      <w:pPr>
        <w:spacing w:after="0" w:line="240" w:lineRule="auto"/>
      </w:pPr>
      <w:r>
        <w:separator/>
      </w:r>
    </w:p>
  </w:footnote>
  <w:footnote w:type="continuationSeparator" w:id="1">
    <w:p w:rsidR="004960D9" w:rsidRDefault="004960D9" w:rsidP="0031382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1382D"/>
    <w:rsid w:val="00020D35"/>
    <w:rsid w:val="00032F82"/>
    <w:rsid w:val="00084BFA"/>
    <w:rsid w:val="000A0433"/>
    <w:rsid w:val="00133241"/>
    <w:rsid w:val="00142256"/>
    <w:rsid w:val="00150364"/>
    <w:rsid w:val="00183410"/>
    <w:rsid w:val="001B1E9A"/>
    <w:rsid w:val="001D1A68"/>
    <w:rsid w:val="00201E4C"/>
    <w:rsid w:val="00212361"/>
    <w:rsid w:val="00223314"/>
    <w:rsid w:val="002352B2"/>
    <w:rsid w:val="002868B6"/>
    <w:rsid w:val="00297ADE"/>
    <w:rsid w:val="002A099C"/>
    <w:rsid w:val="002A5F17"/>
    <w:rsid w:val="002D7E5B"/>
    <w:rsid w:val="00310438"/>
    <w:rsid w:val="0031246F"/>
    <w:rsid w:val="00312F38"/>
    <w:rsid w:val="0031382D"/>
    <w:rsid w:val="00346EA1"/>
    <w:rsid w:val="00351A6D"/>
    <w:rsid w:val="003A50C2"/>
    <w:rsid w:val="003E48A4"/>
    <w:rsid w:val="004960D9"/>
    <w:rsid w:val="004A203F"/>
    <w:rsid w:val="004C1228"/>
    <w:rsid w:val="004E29F4"/>
    <w:rsid w:val="0051173A"/>
    <w:rsid w:val="00530B68"/>
    <w:rsid w:val="00552285"/>
    <w:rsid w:val="005E5AD2"/>
    <w:rsid w:val="005F035B"/>
    <w:rsid w:val="00617341"/>
    <w:rsid w:val="0062403A"/>
    <w:rsid w:val="00625E18"/>
    <w:rsid w:val="00646C36"/>
    <w:rsid w:val="00650690"/>
    <w:rsid w:val="00704670"/>
    <w:rsid w:val="00717822"/>
    <w:rsid w:val="00741447"/>
    <w:rsid w:val="007503CB"/>
    <w:rsid w:val="00753270"/>
    <w:rsid w:val="00764C7B"/>
    <w:rsid w:val="007736FC"/>
    <w:rsid w:val="0077599B"/>
    <w:rsid w:val="007C1F8C"/>
    <w:rsid w:val="007C293E"/>
    <w:rsid w:val="007C464A"/>
    <w:rsid w:val="008331FE"/>
    <w:rsid w:val="00837D2D"/>
    <w:rsid w:val="00841D6E"/>
    <w:rsid w:val="00854A09"/>
    <w:rsid w:val="008B7BC1"/>
    <w:rsid w:val="008E4727"/>
    <w:rsid w:val="009156D8"/>
    <w:rsid w:val="00973D1A"/>
    <w:rsid w:val="00986493"/>
    <w:rsid w:val="009B441B"/>
    <w:rsid w:val="009E06DF"/>
    <w:rsid w:val="009E18DA"/>
    <w:rsid w:val="009E7955"/>
    <w:rsid w:val="009F6BDB"/>
    <w:rsid w:val="00A03AE1"/>
    <w:rsid w:val="00A130D8"/>
    <w:rsid w:val="00A34C53"/>
    <w:rsid w:val="00A56E14"/>
    <w:rsid w:val="00A60A68"/>
    <w:rsid w:val="00B07A12"/>
    <w:rsid w:val="00B20F3F"/>
    <w:rsid w:val="00B74A1A"/>
    <w:rsid w:val="00B821E6"/>
    <w:rsid w:val="00B83FC1"/>
    <w:rsid w:val="00BA784F"/>
    <w:rsid w:val="00BB0E94"/>
    <w:rsid w:val="00BD5B0D"/>
    <w:rsid w:val="00C123D5"/>
    <w:rsid w:val="00C45508"/>
    <w:rsid w:val="00C6643C"/>
    <w:rsid w:val="00CB5AA4"/>
    <w:rsid w:val="00CD1D35"/>
    <w:rsid w:val="00CE753B"/>
    <w:rsid w:val="00D166DA"/>
    <w:rsid w:val="00D51622"/>
    <w:rsid w:val="00D77849"/>
    <w:rsid w:val="00DB3C8C"/>
    <w:rsid w:val="00DB51C4"/>
    <w:rsid w:val="00DC4E83"/>
    <w:rsid w:val="00DC75B6"/>
    <w:rsid w:val="00DC7D4A"/>
    <w:rsid w:val="00DD76BE"/>
    <w:rsid w:val="00E028A7"/>
    <w:rsid w:val="00E05387"/>
    <w:rsid w:val="00E17DF9"/>
    <w:rsid w:val="00E73346"/>
    <w:rsid w:val="00EC0528"/>
    <w:rsid w:val="00EC0ADB"/>
    <w:rsid w:val="00EC58B8"/>
    <w:rsid w:val="00ED464D"/>
    <w:rsid w:val="00F1253A"/>
    <w:rsid w:val="00FD5939"/>
    <w:rsid w:val="00FE3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357"/>
  </w:style>
  <w:style w:type="paragraph" w:styleId="3">
    <w:name w:val="heading 3"/>
    <w:basedOn w:val="a"/>
    <w:link w:val="30"/>
    <w:uiPriority w:val="9"/>
    <w:qFormat/>
    <w:rsid w:val="0031382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31382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1382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1382D"/>
    <w:rPr>
      <w:rFonts w:ascii="Times New Roman" w:eastAsia="Times New Roman" w:hAnsi="Times New Roman" w:cs="Times New Roman"/>
      <w:b/>
      <w:bCs/>
      <w:sz w:val="24"/>
      <w:szCs w:val="24"/>
      <w:lang w:eastAsia="ru-RU"/>
    </w:rPr>
  </w:style>
  <w:style w:type="paragraph" w:customStyle="1" w:styleId="1">
    <w:name w:val="1"/>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1382D"/>
    <w:rPr>
      <w:color w:val="0000FF"/>
      <w:u w:val="single"/>
    </w:rPr>
  </w:style>
  <w:style w:type="character" w:styleId="a4">
    <w:name w:val="FollowedHyperlink"/>
    <w:basedOn w:val="a0"/>
    <w:uiPriority w:val="99"/>
    <w:semiHidden/>
    <w:unhideWhenUsed/>
    <w:rsid w:val="0031382D"/>
    <w:rPr>
      <w:color w:val="800080"/>
      <w:u w:val="single"/>
    </w:rPr>
  </w:style>
  <w:style w:type="character" w:customStyle="1" w:styleId="hyperlink">
    <w:name w:val="hyperlink"/>
    <w:basedOn w:val="a0"/>
    <w:rsid w:val="0031382D"/>
  </w:style>
  <w:style w:type="paragraph" w:customStyle="1" w:styleId="chapter">
    <w:name w:val="chapter"/>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
    <w:name w:val="article"/>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1"/>
    <w:basedOn w:val="a"/>
    <w:rsid w:val="003138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31382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1382D"/>
  </w:style>
  <w:style w:type="paragraph" w:styleId="a8">
    <w:name w:val="footer"/>
    <w:basedOn w:val="a"/>
    <w:link w:val="a9"/>
    <w:uiPriority w:val="99"/>
    <w:semiHidden/>
    <w:unhideWhenUsed/>
    <w:rsid w:val="0031382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1382D"/>
  </w:style>
</w:styles>
</file>

<file path=word/webSettings.xml><?xml version="1.0" encoding="utf-8"?>
<w:webSettings xmlns:r="http://schemas.openxmlformats.org/officeDocument/2006/relationships" xmlns:w="http://schemas.openxmlformats.org/wordprocessingml/2006/main">
  <w:divs>
    <w:div w:id="43097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ravo-search.minjust.ru:8080/bigs/portal.html" TargetMode="External"/><Relationship Id="rId299" Type="http://schemas.openxmlformats.org/officeDocument/2006/relationships/hyperlink" Target="http://pravo-search.minjust.ru:8080/bigs/showDocument.html?id=571798FF-BBEF-4157-998E-9A6C67C0DD11" TargetMode="External"/><Relationship Id="rId303" Type="http://schemas.openxmlformats.org/officeDocument/2006/relationships/hyperlink" Target="http://pravo-search.minjust.ru:8080/bigs/showDocument.html?id=52DE2E6F-ED95-4FF4-8ABC-7BDFADAE509D" TargetMode="External"/><Relationship Id="rId21" Type="http://schemas.openxmlformats.org/officeDocument/2006/relationships/hyperlink" Target="http://pravo-search.minjust.ru:8080/bigs/showDocument.html?id=69998180-4CD9-4745-9E65-3BEA6BCBAD64" TargetMode="External"/><Relationship Id="rId42" Type="http://schemas.openxmlformats.org/officeDocument/2006/relationships/hyperlink" Target="http://pravo-search.minjust.ru:8080/bigs/showDocument.html?id=8E0CDFC8-42BD-4499-A2F3-749014A6AE6E" TargetMode="External"/><Relationship Id="rId63" Type="http://schemas.openxmlformats.org/officeDocument/2006/relationships/hyperlink" Target="http://zakon.scli.ru/" TargetMode="External"/><Relationship Id="rId84" Type="http://schemas.openxmlformats.org/officeDocument/2006/relationships/hyperlink" Target="http://zakon.scli.ru/" TargetMode="External"/><Relationship Id="rId138" Type="http://schemas.openxmlformats.org/officeDocument/2006/relationships/hyperlink" Target="http://pravo-search.minjust.ru:8080/bigs/showDocument.html?id=AF939938-FFC2-41D6-89AA-4442F874B91D" TargetMode="External"/><Relationship Id="rId159" Type="http://schemas.openxmlformats.org/officeDocument/2006/relationships/hyperlink" Target="http://pravo-search.minjust.ru:8080/bigs/showDocument.html?id=7DD327A4-5542-4F25-8857-B59114798FE6" TargetMode="External"/><Relationship Id="rId170" Type="http://schemas.openxmlformats.org/officeDocument/2006/relationships/hyperlink" Target="http://zakon.scli.ru/" TargetMode="External"/><Relationship Id="rId191" Type="http://schemas.openxmlformats.org/officeDocument/2006/relationships/hyperlink" Target="http://pravo-search.minjust.ru:8080/bigs/showDocument.html?id=D8B10F2D-9A1F-4A3B-8C5D-5950F614AC1F" TargetMode="External"/><Relationship Id="rId205" Type="http://schemas.openxmlformats.org/officeDocument/2006/relationships/hyperlink" Target="http://pravo-search.minjust.ru:8080/bigs/showDocument.html?id=3BEAE75C-C3E4-41B9-88C3-C9C5F34FD7BB" TargetMode="External"/><Relationship Id="rId226" Type="http://schemas.openxmlformats.org/officeDocument/2006/relationships/hyperlink" Target="http://zakon.scli.ru/" TargetMode="External"/><Relationship Id="rId247" Type="http://schemas.openxmlformats.org/officeDocument/2006/relationships/hyperlink" Target="http://zakon.scli.ru/" TargetMode="External"/><Relationship Id="rId107" Type="http://schemas.openxmlformats.org/officeDocument/2006/relationships/hyperlink" Target="http://zakon.scli.ru/" TargetMode="External"/><Relationship Id="rId268" Type="http://schemas.openxmlformats.org/officeDocument/2006/relationships/hyperlink" Target="http://pravo-search.minjust.ru:8080/bigs/showDocument.html?id=B92FE96B-5B4A-417F-B0E7-B167C60F1035" TargetMode="External"/><Relationship Id="rId289" Type="http://schemas.openxmlformats.org/officeDocument/2006/relationships/hyperlink" Target="http://zakon.scli.ru/" TargetMode="External"/><Relationship Id="rId11" Type="http://schemas.openxmlformats.org/officeDocument/2006/relationships/hyperlink" Target="http://zakon.scli.ru/" TargetMode="External"/><Relationship Id="rId32" Type="http://schemas.openxmlformats.org/officeDocument/2006/relationships/hyperlink" Target="http://pravo-search.minjust.ru:8080/bigs/showDocument.html?id=D8B10F2D-9A1F-4A3B-8C5D-5950F614AC1F" TargetMode="External"/><Relationship Id="rId53" Type="http://schemas.openxmlformats.org/officeDocument/2006/relationships/hyperlink" Target="http://pravo-search.minjust.ru:8080/bigs/showDocument.html?id=5D6AE87F-AFCF-49C8-874A-8C87771CAD5D" TargetMode="External"/><Relationship Id="rId74" Type="http://schemas.openxmlformats.org/officeDocument/2006/relationships/hyperlink" Target="http://pravo-search.minjust.ru:8080/bigs/showDocument.html?id=3BEAE75C-C3E4-41B9-88C3-C9C5F34FD7BB" TargetMode="External"/><Relationship Id="rId128" Type="http://schemas.openxmlformats.org/officeDocument/2006/relationships/hyperlink" Target="http://zakon.scli.ru/" TargetMode="External"/><Relationship Id="rId149" Type="http://schemas.openxmlformats.org/officeDocument/2006/relationships/hyperlink" Target="http://pravo-search.minjust.ru:8080/bigs/showDocument.html?id=35E5E51C-600A-498C-95B6-6894137B3C04" TargetMode="External"/><Relationship Id="rId5" Type="http://schemas.openxmlformats.org/officeDocument/2006/relationships/endnotes" Target="endnotes.xml"/><Relationship Id="rId95" Type="http://schemas.openxmlformats.org/officeDocument/2006/relationships/hyperlink" Target="http://zakon.scli.ru/" TargetMode="External"/><Relationship Id="rId160" Type="http://schemas.openxmlformats.org/officeDocument/2006/relationships/hyperlink" Target="http://zakon.scli.ru/" TargetMode="External"/><Relationship Id="rId181" Type="http://schemas.openxmlformats.org/officeDocument/2006/relationships/hyperlink" Target="http://pravo-search.minjust.ru:8080/bigs/showDocument.html?id=0A59F809-60C3-4B52-A25B-88CC4372B087" TargetMode="External"/><Relationship Id="rId216" Type="http://schemas.openxmlformats.org/officeDocument/2006/relationships/hyperlink" Target="http://pravo-search.minjust.ru:8080/bigs/showDocument.html?id=571798FF-BBEF-4157-998E-9A6C67C0DD11" TargetMode="External"/><Relationship Id="rId237" Type="http://schemas.openxmlformats.org/officeDocument/2006/relationships/hyperlink" Target="http://zakon.scli.ru/" TargetMode="External"/><Relationship Id="rId258" Type="http://schemas.openxmlformats.org/officeDocument/2006/relationships/hyperlink" Target="http://pravo-search.minjust.ru:8080/bigs/showDocument.html?id=6A2306DF-7160-4027-BEBA-89CE596A4585" TargetMode="External"/><Relationship Id="rId279" Type="http://schemas.openxmlformats.org/officeDocument/2006/relationships/hyperlink" Target="http://zakon.scli.ru/" TargetMode="External"/><Relationship Id="rId22" Type="http://schemas.openxmlformats.org/officeDocument/2006/relationships/hyperlink" Target="http://pravo-search.minjust.ru:8080/bigs/showDocument.html?id=EE51AAAF-6758-469B-8590-224A1A3EDFAB" TargetMode="External"/><Relationship Id="rId43" Type="http://schemas.openxmlformats.org/officeDocument/2006/relationships/hyperlink" Target="http://pravo-search.minjust.ru:8080/bigs/showDocument.html?id=7DD327A4-5542-4F25-8857-B59114798FE6" TargetMode="External"/><Relationship Id="rId64" Type="http://schemas.openxmlformats.org/officeDocument/2006/relationships/hyperlink" Target="http://pravo-search.minjust.ru:8080/bigs/showDocument.html?id=7DD327A4-5542-4F25-8857-B59114798FE6" TargetMode="External"/><Relationship Id="rId118" Type="http://schemas.openxmlformats.org/officeDocument/2006/relationships/hyperlink" Target="http://pravo-search.minjust.ru:8080/bigs/showDocument.html?id=0A59F809-60C3-4B52-A25B-88CC4372B087" TargetMode="External"/><Relationship Id="rId139" Type="http://schemas.openxmlformats.org/officeDocument/2006/relationships/hyperlink" Target="http://pravo-search.minjust.ru:8080/bigs/showDocument.html?id=AF939938-FFC2-41D6-89AA-4442F874B91D" TargetMode="External"/><Relationship Id="rId290" Type="http://schemas.openxmlformats.org/officeDocument/2006/relationships/hyperlink" Target="http://zakon.scli.ru/" TargetMode="External"/><Relationship Id="rId304" Type="http://schemas.openxmlformats.org/officeDocument/2006/relationships/hyperlink" Target="http://pravo-search.minjust.ru:8080/bigs/showDocument.html?id=AF939938-FFC2-41D6-89AA-4442F874B91D" TargetMode="External"/><Relationship Id="rId85" Type="http://schemas.openxmlformats.org/officeDocument/2006/relationships/hyperlink" Target="http://zakon.scli.ru/" TargetMode="External"/><Relationship Id="rId150" Type="http://schemas.openxmlformats.org/officeDocument/2006/relationships/hyperlink" Target="http://zakon.scli.ru/" TargetMode="External"/><Relationship Id="rId171" Type="http://schemas.openxmlformats.org/officeDocument/2006/relationships/hyperlink" Target="http://pravo-search.minjust.ru:8080/bigs/showDocument.html?id=C80A2664-2985-48EF-BC74-D9AA364BCC2A" TargetMode="External"/><Relationship Id="rId192" Type="http://schemas.openxmlformats.org/officeDocument/2006/relationships/hyperlink" Target="http://zakon.scli.ru/" TargetMode="External"/><Relationship Id="rId206" Type="http://schemas.openxmlformats.org/officeDocument/2006/relationships/hyperlink" Target="http://pravo-search.minjust.ru:8080/bigs/showDocument.html?id=AF939938-FFC2-41D6-89AA-4442F874B91D" TargetMode="External"/><Relationship Id="rId227" Type="http://schemas.openxmlformats.org/officeDocument/2006/relationships/hyperlink" Target="http://zakon.scli.ru/" TargetMode="External"/><Relationship Id="rId248" Type="http://schemas.openxmlformats.org/officeDocument/2006/relationships/hyperlink" Target="http://pravo-search.minjust.ru:8080/bigs/showDocument.html?id=0A59F809-60C3-4B52-A25B-88CC4372B087" TargetMode="External"/><Relationship Id="rId269" Type="http://schemas.openxmlformats.org/officeDocument/2006/relationships/hyperlink" Target="http://pravo-search.minjust.ru:8080/bigs/showDocument.html?id=6DFDF24B-F7DF-4C60-9D5A-0193523B4292" TargetMode="External"/><Relationship Id="rId12" Type="http://schemas.openxmlformats.org/officeDocument/2006/relationships/hyperlink" Target="http://zakon.scli.ru/" TargetMode="External"/><Relationship Id="rId33" Type="http://schemas.openxmlformats.org/officeDocument/2006/relationships/hyperlink" Target="http://pravo-search.minjust.ru:8080/bigs/showDocument.html?id=9DFCB457-279A-4CFB-8946-E3E48EF562DC" TargetMode="External"/><Relationship Id="rId108" Type="http://schemas.openxmlformats.org/officeDocument/2006/relationships/hyperlink" Target="http://pravo-search.minjust.ru:8080/bigs/showDocument.html?id=B92FE96B-5B4A-417F-B0E7-B167C60F1035" TargetMode="External"/><Relationship Id="rId129" Type="http://schemas.openxmlformats.org/officeDocument/2006/relationships/hyperlink" Target="http://pravo-search.minjust.ru:8080/bigs/showDocument.html?id=AF939938-FFC2-41D6-89AA-4442F874B91D" TargetMode="External"/><Relationship Id="rId280" Type="http://schemas.openxmlformats.org/officeDocument/2006/relationships/hyperlink" Target="http://pravo-search.minjust.ru:8080/bigs/showDocument.html?id=F1309C57-5022-46D0-B52B-34984CC22363" TargetMode="External"/><Relationship Id="rId54" Type="http://schemas.openxmlformats.org/officeDocument/2006/relationships/hyperlink" Target="http://pravo-search.minjust.ru:8080/bigs/showDocument.html?id=B92FE96B-5B4A-417F-B0E7-B167C60F1035" TargetMode="External"/><Relationship Id="rId75" Type="http://schemas.openxmlformats.org/officeDocument/2006/relationships/hyperlink" Target="http://pravo-search.minjust.ru:8080/bigs/showDocument.html?id=52DE2E6F-ED95-4FF4-8ABC-7BDFADAE509D" TargetMode="External"/><Relationship Id="rId96" Type="http://schemas.openxmlformats.org/officeDocument/2006/relationships/hyperlink" Target="http://pravo-search.minjust.ru:8080/bigs/showDocument.html?id=F1309C57-5022-46D0-B52B-34984CC22363" TargetMode="External"/><Relationship Id="rId140" Type="http://schemas.openxmlformats.org/officeDocument/2006/relationships/hyperlink" Target="http://pravo-search.minjust.ru:8080/bigs/showDocument.html?id=AF939938-FFC2-41D6-89AA-4442F874B91D" TargetMode="External"/><Relationship Id="rId161" Type="http://schemas.openxmlformats.org/officeDocument/2006/relationships/hyperlink" Target="http://zakon.scli.ru/" TargetMode="External"/><Relationship Id="rId182" Type="http://schemas.openxmlformats.org/officeDocument/2006/relationships/hyperlink" Target="http://pravo-search.minjust.ru:8080/bigs/showDocument.html?id=3BEAE75C-C3E4-41B9-88C3-C9C5F34FD7BB" TargetMode="External"/><Relationship Id="rId217" Type="http://schemas.openxmlformats.org/officeDocument/2006/relationships/hyperlink" Target="http://pravo-search.minjust.ru:8080/bigs/showDocument.html?id=52DE2E6F-ED95-4FF4-8ABC-7BDFADAE509D" TargetMode="External"/><Relationship Id="rId6" Type="http://schemas.openxmlformats.org/officeDocument/2006/relationships/image" Target="media/image1.jpeg"/><Relationship Id="rId238" Type="http://schemas.openxmlformats.org/officeDocument/2006/relationships/hyperlink" Target="http://pravo-search.minjust.ru:8080/bigs/showDocument.html?id=2F97BD01-BE52-4AF0-8A82-827216DD6A11" TargetMode="External"/><Relationship Id="rId259" Type="http://schemas.openxmlformats.org/officeDocument/2006/relationships/hyperlink" Target="http://pravo-search.minjust.ru:8080/bigs/showDocument.html?id=B92FE96B-5B4A-417F-B0E7-B167C60F1035" TargetMode="External"/><Relationship Id="rId23" Type="http://schemas.openxmlformats.org/officeDocument/2006/relationships/hyperlink" Target="http://pravo-search.minjust.ru:8080/bigs/showDocument.html?id=8E5C9E15-B4B2-4E1F-83FE-5971871EAB1A" TargetMode="External"/><Relationship Id="rId119" Type="http://schemas.openxmlformats.org/officeDocument/2006/relationships/hyperlink" Target="http://pravo-search.minjust.ru:8080/bigs/showDocument.html?id=52DE2E6F-ED95-4FF4-8ABC-7BDFADAE509D" TargetMode="External"/><Relationship Id="rId270" Type="http://schemas.openxmlformats.org/officeDocument/2006/relationships/hyperlink" Target="http://pravo-search.minjust.ru:8080/bigs/showDocument.html?id=6DFDF24B-F7DF-4C60-9D5A-0193523B4292" TargetMode="External"/><Relationship Id="rId291" Type="http://schemas.openxmlformats.org/officeDocument/2006/relationships/hyperlink" Target="http://zakon.scli.ru/" TargetMode="External"/><Relationship Id="rId305" Type="http://schemas.openxmlformats.org/officeDocument/2006/relationships/fontTable" Target="fontTable.xml"/><Relationship Id="rId44" Type="http://schemas.openxmlformats.org/officeDocument/2006/relationships/hyperlink" Target="http://zakon.scli.ru/" TargetMode="External"/><Relationship Id="rId65" Type="http://schemas.openxmlformats.org/officeDocument/2006/relationships/hyperlink" Target="http://zakon.scli.ru/" TargetMode="External"/><Relationship Id="rId86" Type="http://schemas.openxmlformats.org/officeDocument/2006/relationships/hyperlink" Target="http://zakon.scli.ru/" TargetMode="External"/><Relationship Id="rId130" Type="http://schemas.openxmlformats.org/officeDocument/2006/relationships/hyperlink" Target="http://zakon.scli.ru/" TargetMode="External"/><Relationship Id="rId151" Type="http://schemas.openxmlformats.org/officeDocument/2006/relationships/hyperlink" Target="http://pravo-search.minjust.ru:8080/bigs/showDocument.html?id=96E20C02-1B12-465A-B64C-24AA92270007" TargetMode="External"/><Relationship Id="rId172" Type="http://schemas.openxmlformats.org/officeDocument/2006/relationships/hyperlink" Target="http://pravo-search.minjust.ru:8080/bigs/showDocument.html?id=3BEAE75C-C3E4-41B9-88C3-C9C5F34FD7BB" TargetMode="External"/><Relationship Id="rId193" Type="http://schemas.openxmlformats.org/officeDocument/2006/relationships/hyperlink" Target="http://pravo-search.minjust.ru:8080/bigs/showDocument.html?id=7DD327A4-5542-4F25-8857-B59114798FE6" TargetMode="External"/><Relationship Id="rId207" Type="http://schemas.openxmlformats.org/officeDocument/2006/relationships/hyperlink" Target="http://zakon.scli.ru/" TargetMode="External"/><Relationship Id="rId228" Type="http://schemas.openxmlformats.org/officeDocument/2006/relationships/hyperlink" Target="http://zakon.scli.ru/" TargetMode="External"/><Relationship Id="rId249" Type="http://schemas.openxmlformats.org/officeDocument/2006/relationships/hyperlink" Target="http://pravo-search.minjust.ru:8080/bigs/showDocument.html?id=3BEAE75C-C3E4-41B9-88C3-C9C5F34FD7BB" TargetMode="External"/><Relationship Id="rId13" Type="http://schemas.openxmlformats.org/officeDocument/2006/relationships/hyperlink" Target="http://zakon.scli.ru/" TargetMode="External"/><Relationship Id="rId109" Type="http://schemas.openxmlformats.org/officeDocument/2006/relationships/hyperlink" Target="http://pravo-search.minjust.ru:8080/bigs/showDocument.html?id=6A2306DF-7160-4027-BEBA-89CE596A4585" TargetMode="External"/><Relationship Id="rId260" Type="http://schemas.openxmlformats.org/officeDocument/2006/relationships/hyperlink" Target="http://pravo-search.minjust.ru:8080/bigs/showDocument.html?id=D4A1CCB2-D29A-4EDE-8E44-DF0A6F2F931F" TargetMode="External"/><Relationship Id="rId281" Type="http://schemas.openxmlformats.org/officeDocument/2006/relationships/hyperlink" Target="http://pravo-search.minjust.ru:8080/bigs/showDocument.html?id=7DD327A4-5542-4F25-8857-B59114798FE6" TargetMode="External"/><Relationship Id="rId34" Type="http://schemas.openxmlformats.org/officeDocument/2006/relationships/hyperlink" Target="http://pravo-search.minjust.ru:8080/bigs/showDocument.html?id=5C20A2FB-0045-409F-B56B-E1220E6A26D5" TargetMode="External"/><Relationship Id="rId55" Type="http://schemas.openxmlformats.org/officeDocument/2006/relationships/hyperlink" Target="http://pravo-search.minjust.ru:8080/bigs/showDocument.html?id=5D6AE87F-AFCF-49C8-874A-8C87771CAD5D" TargetMode="External"/><Relationship Id="rId76" Type="http://schemas.openxmlformats.org/officeDocument/2006/relationships/hyperlink" Target="http://pravo-search.minjust.ru:8080/bigs/showDocument.html?id=F1309C57-5022-46D0-B52B-34984CC22363" TargetMode="External"/><Relationship Id="rId97" Type="http://schemas.openxmlformats.org/officeDocument/2006/relationships/hyperlink" Target="http://pravo-search.minjust.ru:8080/bigs/showDocument.html?id=F1309C57-5022-46D0-B52B-34984CC22363" TargetMode="External"/><Relationship Id="rId120" Type="http://schemas.openxmlformats.org/officeDocument/2006/relationships/hyperlink" Target="http://pravo-search.minjust.ru:8080/bigs/showDocument.html?id=657E8284-BC2A-4A2A-B081-84E5E12B557E" TargetMode="External"/><Relationship Id="rId141" Type="http://schemas.openxmlformats.org/officeDocument/2006/relationships/hyperlink" Target="http://zakon.scli.ru/" TargetMode="External"/><Relationship Id="rId7" Type="http://schemas.openxmlformats.org/officeDocument/2006/relationships/hyperlink" Target="http://zakon.scli.ru/" TargetMode="External"/><Relationship Id="rId162" Type="http://schemas.openxmlformats.org/officeDocument/2006/relationships/hyperlink" Target="http://zakon.scli.ru/" TargetMode="External"/><Relationship Id="rId183" Type="http://schemas.openxmlformats.org/officeDocument/2006/relationships/hyperlink" Target="http://pravo-search.minjust.ru:8080/bigs/showDocument.html?id=AF939938-FFC2-41D6-89AA-4442F874B91D" TargetMode="External"/><Relationship Id="rId218" Type="http://schemas.openxmlformats.org/officeDocument/2006/relationships/hyperlink" Target="http://pravo-search.minjust.ru:8080/bigs/showDocument.html?id=52DE2E6F-ED95-4FF4-8ABC-7BDFADAE509D" TargetMode="External"/><Relationship Id="rId239" Type="http://schemas.openxmlformats.org/officeDocument/2006/relationships/hyperlink" Target="http://zakon.scli.ru/" TargetMode="External"/><Relationship Id="rId2" Type="http://schemas.openxmlformats.org/officeDocument/2006/relationships/settings" Target="settings.xml"/><Relationship Id="rId29" Type="http://schemas.openxmlformats.org/officeDocument/2006/relationships/hyperlink" Target="http://pravo-search.minjust.ru:8080/bigs/showDocument.html?id=5D6AE87F-AFCF-49C8-874A-8C87771CAD5D" TargetMode="External"/><Relationship Id="rId250" Type="http://schemas.openxmlformats.org/officeDocument/2006/relationships/hyperlink" Target="http://zakon.scli.ru/" TargetMode="External"/><Relationship Id="rId255" Type="http://schemas.openxmlformats.org/officeDocument/2006/relationships/hyperlink" Target="http://zakon.scli.ru/" TargetMode="External"/><Relationship Id="rId271" Type="http://schemas.openxmlformats.org/officeDocument/2006/relationships/hyperlink" Target="http://pravo-search.minjust.ru:8080/bigs/showDocument.html?id=6DFDF24B-F7DF-4C60-9D5A-0193523B4292" TargetMode="External"/><Relationship Id="rId276" Type="http://schemas.openxmlformats.org/officeDocument/2006/relationships/hyperlink" Target="http://pravo-search.minjust.ru:8080/bigs/showDocument.html?id=5D6AE87F-AFCF-49C8-874A-8C87771CAD5D" TargetMode="External"/><Relationship Id="rId292" Type="http://schemas.openxmlformats.org/officeDocument/2006/relationships/hyperlink" Target="http://pravo-search.minjust.ru:8080/bigs/showDocument.html?id=7DD327A4-5542-4F25-8857-B59114798FE6" TargetMode="External"/><Relationship Id="rId297" Type="http://schemas.openxmlformats.org/officeDocument/2006/relationships/hyperlink" Target="http://pravo-search.minjust.ru:8080/bigs/showDocument.html?id=5D6AE87F-AFCF-49C8-874A-8C87771CAD5D" TargetMode="External"/><Relationship Id="rId306" Type="http://schemas.openxmlformats.org/officeDocument/2006/relationships/theme" Target="theme/theme1.xml"/><Relationship Id="rId24" Type="http://schemas.openxmlformats.org/officeDocument/2006/relationships/hyperlink" Target="http://pravo-search.minjust.ru:8080/bigs/showDocument.html?id=2F97BD01-BE52-4AF0-8A82-827216DD6A11" TargetMode="External"/><Relationship Id="rId40" Type="http://schemas.openxmlformats.org/officeDocument/2006/relationships/hyperlink" Target="http://pravo-search.minjust.ru:8080/bigs/showDocument.html?id=AF939938-FFC2-41D6-89AA-4442F874B91D" TargetMode="External"/><Relationship Id="rId45" Type="http://schemas.openxmlformats.org/officeDocument/2006/relationships/hyperlink" Target="http://pravo-search.minjust.ru:8080/bigs/showDocument.html?id=7DD327A4-5542-4F25-8857-B59114798FE6" TargetMode="External"/><Relationship Id="rId66" Type="http://schemas.openxmlformats.org/officeDocument/2006/relationships/hyperlink" Target="http://pravo-search.minjust.ru:8080/bigs/showDocument.html?id=69998180-4CD9-4745-9E65-3BEA6BCBAD64" TargetMode="External"/><Relationship Id="rId87" Type="http://schemas.openxmlformats.org/officeDocument/2006/relationships/hyperlink" Target="http://pravo-search.minjust.ru:8080/bigs/showDocument.html?id=F1309C57-5022-46D0-B52B-34984CC22363" TargetMode="External"/><Relationship Id="rId110" Type="http://schemas.openxmlformats.org/officeDocument/2006/relationships/hyperlink" Target="http://pravo-search.minjust.ru:8080/bigs/showDocument.html?id=6DFDF24B-F7DF-4C60-9D5A-0193523B4292" TargetMode="External"/><Relationship Id="rId115" Type="http://schemas.openxmlformats.org/officeDocument/2006/relationships/hyperlink" Target="http://pravo-search.minjust.ru:8080/bigs/showDocument.html?id=B92FE96B-5B4A-417F-B0E7-B167C60F1035" TargetMode="External"/><Relationship Id="rId131" Type="http://schemas.openxmlformats.org/officeDocument/2006/relationships/hyperlink" Target="http://pravo-search.minjust.ru:8080/bigs/showDocument.html?id=B92FE96B-5B4A-417F-B0E7-B167C60F1035" TargetMode="External"/><Relationship Id="rId136" Type="http://schemas.openxmlformats.org/officeDocument/2006/relationships/hyperlink" Target="http://pravo-search.minjust.ru:8080/bigs/showDocument.html?id=D4A1CCB2-D29A-4EDE-8E44-DF0A6F2F931F" TargetMode="External"/><Relationship Id="rId157" Type="http://schemas.openxmlformats.org/officeDocument/2006/relationships/hyperlink" Target="http://zakon.scli.ru/" TargetMode="External"/><Relationship Id="rId178" Type="http://schemas.openxmlformats.org/officeDocument/2006/relationships/hyperlink" Target="http://zakon.scli.ru/" TargetMode="External"/><Relationship Id="rId301" Type="http://schemas.openxmlformats.org/officeDocument/2006/relationships/hyperlink" Target="http://pravo-search.minjust.ru:8080/bigs/showDocument.html?id=3BEAE75C-C3E4-41B9-88C3-C9C5F34FD7BB" TargetMode="External"/><Relationship Id="rId61" Type="http://schemas.openxmlformats.org/officeDocument/2006/relationships/hyperlink" Target="http://pravo-search.minjust.ru:8080/bigs/showDocument.html?id=7DD327A4-5542-4F25-8857-B59114798FE6" TargetMode="External"/><Relationship Id="rId82" Type="http://schemas.openxmlformats.org/officeDocument/2006/relationships/hyperlink" Target="http://zakon.scli.ru/ru/legal_texts/list_statutes/extended/printable.php?do4=document&amp;id4=4880821e-7d2d-4697-a750-7b0fdfcc375d" TargetMode="External"/><Relationship Id="rId152" Type="http://schemas.openxmlformats.org/officeDocument/2006/relationships/hyperlink" Target="http://pravo-search.minjust.ru:8080/bigs/showDocument.html?id=7DD327A4-5542-4F25-8857-B59114798FE6" TargetMode="External"/><Relationship Id="rId173" Type="http://schemas.openxmlformats.org/officeDocument/2006/relationships/hyperlink" Target="http://zakon.scli.ru/" TargetMode="External"/><Relationship Id="rId194" Type="http://schemas.openxmlformats.org/officeDocument/2006/relationships/hyperlink" Target="http://zakon.scli.ru/" TargetMode="External"/><Relationship Id="rId199" Type="http://schemas.openxmlformats.org/officeDocument/2006/relationships/hyperlink" Target="http://pravo-search.minjust.ru:8080/bigs/showDocument.html?id=B92FE96B-5B4A-417F-B0E7-B167C60F1035" TargetMode="External"/><Relationship Id="rId203" Type="http://schemas.openxmlformats.org/officeDocument/2006/relationships/hyperlink" Target="http://pravo-search.minjust.ru:8080/bigs/showDocument.html?id=3BEAE75C-C3E4-41B9-88C3-C9C5F34FD7BB" TargetMode="External"/><Relationship Id="rId208" Type="http://schemas.openxmlformats.org/officeDocument/2006/relationships/hyperlink" Target="http://zakon.scli.ru/" TargetMode="External"/><Relationship Id="rId229" Type="http://schemas.openxmlformats.org/officeDocument/2006/relationships/hyperlink" Target="http://zakon.scli.ru/" TargetMode="External"/><Relationship Id="rId19" Type="http://schemas.openxmlformats.org/officeDocument/2006/relationships/hyperlink" Target="http://pravo-search.minjust.ru:8080/bigs/showDocument.html?id=92D68136-E9E5-4CAE-ADBA-479032D6E1F6" TargetMode="External"/><Relationship Id="rId224" Type="http://schemas.openxmlformats.org/officeDocument/2006/relationships/hyperlink" Target="http://zakon.scli.ru/" TargetMode="External"/><Relationship Id="rId240" Type="http://schemas.openxmlformats.org/officeDocument/2006/relationships/hyperlink" Target="http://zakon.scli.ru/" TargetMode="External"/><Relationship Id="rId245" Type="http://schemas.openxmlformats.org/officeDocument/2006/relationships/hyperlink" Target="http://pravo-search.minjust.ru:8080/bigs/showDocument.html?id=7DD327A4-5542-4F25-8857-B59114798FE6" TargetMode="External"/><Relationship Id="rId261" Type="http://schemas.openxmlformats.org/officeDocument/2006/relationships/hyperlink" Target="http://pravo-search.minjust.ru:8080/bigs/showDocument.html?id=3BEAE75C-C3E4-41B9-88C3-C9C5F34FD7BB" TargetMode="External"/><Relationship Id="rId266" Type="http://schemas.openxmlformats.org/officeDocument/2006/relationships/hyperlink" Target="http://pravo-search.minjust.ru:8080/bigs/showDocument.html?id=52DE2E6F-ED95-4FF4-8ABC-7BDFADAE509D" TargetMode="External"/><Relationship Id="rId287" Type="http://schemas.openxmlformats.org/officeDocument/2006/relationships/hyperlink" Target="http://pravo-search.minjust.ru:8080/bigs/showDocument.html?id=7DD327A4-5542-4F25-8857-B59114798FE6" TargetMode="External"/><Relationship Id="rId14" Type="http://schemas.openxmlformats.org/officeDocument/2006/relationships/hyperlink" Target="http://zakon.scli.ru/" TargetMode="External"/><Relationship Id="rId30" Type="http://schemas.openxmlformats.org/officeDocument/2006/relationships/hyperlink" Target="http://pravo-search.minjust.ru:8080/bigs/showDocument.html?id=571798FF-BBEF-4157-998E-9A6C67C0DD11" TargetMode="External"/><Relationship Id="rId35" Type="http://schemas.openxmlformats.org/officeDocument/2006/relationships/hyperlink" Target="http://pravo-search.minjust.ru:8080/bigs/showDocument.html?id=0A59F809-60C3-4B52-A25B-88CC4372B087" TargetMode="External"/><Relationship Id="rId56" Type="http://schemas.openxmlformats.org/officeDocument/2006/relationships/hyperlink" Target="http://zakon.scli.ru/" TargetMode="External"/><Relationship Id="rId77" Type="http://schemas.openxmlformats.org/officeDocument/2006/relationships/hyperlink" Target="http://pravo-search.minjust.ru:8080/bigs/showDocument.html?id=F1309C57-5022-46D0-B52B-34984CC22363" TargetMode="External"/><Relationship Id="rId100" Type="http://schemas.openxmlformats.org/officeDocument/2006/relationships/hyperlink" Target="http://zakon.scli.ru/" TargetMode="External"/><Relationship Id="rId105" Type="http://schemas.openxmlformats.org/officeDocument/2006/relationships/hyperlink" Target="http://pravo-search.minjust.ru:8080/bigs/showDocument.html?id=6DFDF24B-F7DF-4C60-9D5A-0193523B4292" TargetMode="External"/><Relationship Id="rId126" Type="http://schemas.openxmlformats.org/officeDocument/2006/relationships/hyperlink" Target="http://pravo-search.minjust.ru:8080/bigs/showDocument.html?id=7DD327A4-5542-4F25-8857-B59114798FE6" TargetMode="External"/><Relationship Id="rId147" Type="http://schemas.openxmlformats.org/officeDocument/2006/relationships/hyperlink" Target="http://pravo-search.minjust.ru:8080/bigs/showDocument.html?id=D4A1CCB2-D29A-4EDE-8E44-DF0A6F2F931F" TargetMode="External"/><Relationship Id="rId168" Type="http://schemas.openxmlformats.org/officeDocument/2006/relationships/hyperlink" Target="http://zakon.scli.ru/" TargetMode="External"/><Relationship Id="rId282" Type="http://schemas.openxmlformats.org/officeDocument/2006/relationships/hyperlink" Target="http://pravo-search.minjust.ru:8080/bigs/showDocument.html?id=96E20C02-1B12-465A-B64C-24AA92270007" TargetMode="External"/><Relationship Id="rId8" Type="http://schemas.openxmlformats.org/officeDocument/2006/relationships/hyperlink" Target="http://zakon.scli.ru/" TargetMode="External"/><Relationship Id="rId51" Type="http://schemas.openxmlformats.org/officeDocument/2006/relationships/hyperlink" Target="http://pravo-search.minjust.ru:8080/bigs/showDocument.html?id=AF939938-FFC2-41D6-89AA-4442F874B91D" TargetMode="External"/><Relationship Id="rId72" Type="http://schemas.openxmlformats.org/officeDocument/2006/relationships/hyperlink" Target="http://pravo-search.minjust.ru:8080/bigs/showDocument.html?id=D4A1CCB2-D29A-4EDE-8E44-DF0A6F2F931F" TargetMode="External"/><Relationship Id="rId93" Type="http://schemas.openxmlformats.org/officeDocument/2006/relationships/hyperlink" Target="http://pravo-search.minjust.ru:8080/bigs/showDocument.html?id=F1309C57-5022-46D0-B52B-34984CC22363" TargetMode="External"/><Relationship Id="rId98" Type="http://schemas.openxmlformats.org/officeDocument/2006/relationships/hyperlink" Target="http://pravo-search.minjust.ru:8080/bigs/showDocument.html?id=571798FF-BBEF-4157-998E-9A6C67C0DD11" TargetMode="External"/><Relationship Id="rId121" Type="http://schemas.openxmlformats.org/officeDocument/2006/relationships/hyperlink" Target="http://pravo-search.minjust.ru:8080/bigs/showDocument.html?id=5D6AE87F-AFCF-49C8-874A-8C87771CAD5D" TargetMode="External"/><Relationship Id="rId142" Type="http://schemas.openxmlformats.org/officeDocument/2006/relationships/hyperlink" Target="http://zakon.scli.ru/" TargetMode="External"/><Relationship Id="rId163" Type="http://schemas.openxmlformats.org/officeDocument/2006/relationships/hyperlink" Target="http://pravo-search.minjust.ru:8080/bigs/showDocument.html?id=96E20C02-1B12-465A-B64C-24AA92270007" TargetMode="External"/><Relationship Id="rId184" Type="http://schemas.openxmlformats.org/officeDocument/2006/relationships/hyperlink" Target="http://zakon.scli.ru/" TargetMode="External"/><Relationship Id="rId189" Type="http://schemas.openxmlformats.org/officeDocument/2006/relationships/hyperlink" Target="http://zakon.scli.ru/" TargetMode="External"/><Relationship Id="rId219" Type="http://schemas.openxmlformats.org/officeDocument/2006/relationships/hyperlink" Target="http://pravo-search.minjust.ru:8080/bigs/showDocument.html?id=52DE2E6F-ED95-4FF4-8ABC-7BDFADAE509D" TargetMode="External"/><Relationship Id="rId3" Type="http://schemas.openxmlformats.org/officeDocument/2006/relationships/webSettings" Target="webSettings.xml"/><Relationship Id="rId214" Type="http://schemas.openxmlformats.org/officeDocument/2006/relationships/hyperlink" Target="http://pravo-search.minjust.ru:8080/bigs/showDocument.html?id=8E0CDFC8-42BD-4499-A2F3-749014A6AE6E" TargetMode="External"/><Relationship Id="rId230" Type="http://schemas.openxmlformats.org/officeDocument/2006/relationships/hyperlink" Target="http://zakon.scli.ru/" TargetMode="External"/><Relationship Id="rId235" Type="http://schemas.openxmlformats.org/officeDocument/2006/relationships/hyperlink" Target="http://pravo-search.minjust.ru:8080/bigs/showDocument.html?id=92D68136-E9E5-4CAE-ADBA-479032D6E1F6" TargetMode="External"/><Relationship Id="rId251" Type="http://schemas.openxmlformats.org/officeDocument/2006/relationships/hyperlink" Target="http://pravo-search.minjust.ru:8080/bigs/showDocument.html?id=69998180-4CD9-4745-9E65-3BEA6BCBAD64" TargetMode="External"/><Relationship Id="rId256" Type="http://schemas.openxmlformats.org/officeDocument/2006/relationships/hyperlink" Target="http://zakon.scli.ru/" TargetMode="External"/><Relationship Id="rId277" Type="http://schemas.openxmlformats.org/officeDocument/2006/relationships/hyperlink" Target="http://pravo-search.minjust.ru:8080/bigs/showDocument.html?id=A10815C7-711D-46A9-BCC3-9E6D4682351D" TargetMode="External"/><Relationship Id="rId298" Type="http://schemas.openxmlformats.org/officeDocument/2006/relationships/hyperlink" Target="http://pravo-search.minjust.ru:8080/bigs/showDocument.html?id=B92FE96B-5B4A-417F-B0E7-B167C60F1035" TargetMode="External"/><Relationship Id="rId25" Type="http://schemas.openxmlformats.org/officeDocument/2006/relationships/hyperlink" Target="http://pravo-search.minjust.ru:8080/bigs/showDocument.html?id=73D160CC-B3B5-4648-9AF0-BDD88C1457FA" TargetMode="External"/><Relationship Id="rId46" Type="http://schemas.openxmlformats.org/officeDocument/2006/relationships/hyperlink" Target="http://zakon.scli.ru/" TargetMode="External"/><Relationship Id="rId67" Type="http://schemas.openxmlformats.org/officeDocument/2006/relationships/hyperlink" Target="http://pravo-search.minjust.ru:8080/bigs/showDocument.html?id=E999DCF9-926B-4FA1-9B51-8FD631C66B00" TargetMode="External"/><Relationship Id="rId116" Type="http://schemas.openxmlformats.org/officeDocument/2006/relationships/hyperlink" Target="http://pravo-search.minjust.ru:8080/bigs/showDocument.html?id=F1309C57-5022-46D0-B52B-34984CC22363" TargetMode="External"/><Relationship Id="rId137" Type="http://schemas.openxmlformats.org/officeDocument/2006/relationships/hyperlink" Target="http://pravo-search.minjust.ru:8080/bigs/showDocument.html?id=D4A1CCB2-D29A-4EDE-8E44-DF0A6F2F931F" TargetMode="External"/><Relationship Id="rId158" Type="http://schemas.openxmlformats.org/officeDocument/2006/relationships/hyperlink" Target="http://zakon.scli.ru/" TargetMode="External"/><Relationship Id="rId272" Type="http://schemas.openxmlformats.org/officeDocument/2006/relationships/hyperlink" Target="http://zakon.scli.ru/" TargetMode="External"/><Relationship Id="rId293" Type="http://schemas.openxmlformats.org/officeDocument/2006/relationships/hyperlink" Target="http://zakon.scli.ru/" TargetMode="External"/><Relationship Id="rId302" Type="http://schemas.openxmlformats.org/officeDocument/2006/relationships/hyperlink" Target="http://pravo-search.minjust.ru:8080/bigs/showDocument.html?id=6A2306DF-7160-4027-BEBA-89CE596A4585" TargetMode="External"/><Relationship Id="rId20" Type="http://schemas.openxmlformats.org/officeDocument/2006/relationships/hyperlink" Target="http://pravo-search.minjust.ru:8080/bigs/showDocument.html?id=C80A2664-2985-48EF-BC74-D9AA364BCC2A" TargetMode="External"/><Relationship Id="rId41" Type="http://schemas.openxmlformats.org/officeDocument/2006/relationships/hyperlink" Target="http://pravo-search.minjust.ru:8080/bigs/showDocument.html?id=F1309C57-5022-46D0-B52B-34984CC22363" TargetMode="External"/><Relationship Id="rId62" Type="http://schemas.openxmlformats.org/officeDocument/2006/relationships/hyperlink" Target="http://pravo-search.minjust.ru:8080/bigs/showDocument.html?id=8E5C9E15-B4B2-4E1F-83FE-5971871EAB1A" TargetMode="External"/><Relationship Id="rId83" Type="http://schemas.openxmlformats.org/officeDocument/2006/relationships/hyperlink" Target="http://pravo-search.minjust.ru:8080/bigs/showDocument.html?id=9DFCB457-279A-4CFB-8946-E3E48EF562DC" TargetMode="External"/><Relationship Id="rId88" Type="http://schemas.openxmlformats.org/officeDocument/2006/relationships/hyperlink" Target="http://zakon.scli.ru/" TargetMode="External"/><Relationship Id="rId111" Type="http://schemas.openxmlformats.org/officeDocument/2006/relationships/hyperlink" Target="http://pravo-search.minjust.ru:8080/bigs/showDocument.html?id=69998180-4CD9-4745-9E65-3BEA6BCBAD64" TargetMode="External"/><Relationship Id="rId132" Type="http://schemas.openxmlformats.org/officeDocument/2006/relationships/hyperlink" Target="http://pravo-search.minjust.ru:8080/bigs/showDocument.html?id=D4A1CCB2-D29A-4EDE-8E44-DF0A6F2F931F" TargetMode="External"/><Relationship Id="rId153" Type="http://schemas.openxmlformats.org/officeDocument/2006/relationships/hyperlink" Target="http://pravo-search.minjust.ru:8080/bigs/showDocument.html?id=7DD327A4-5542-4F25-8857-B59114798FE6" TargetMode="External"/><Relationship Id="rId174" Type="http://schemas.openxmlformats.org/officeDocument/2006/relationships/hyperlink" Target="http://zakon.scli.ru/" TargetMode="External"/><Relationship Id="rId179" Type="http://schemas.openxmlformats.org/officeDocument/2006/relationships/hyperlink" Target="http://zakon.scli.ru/" TargetMode="External"/><Relationship Id="rId195" Type="http://schemas.openxmlformats.org/officeDocument/2006/relationships/hyperlink" Target="http://zakon.scli.ru/" TargetMode="External"/><Relationship Id="rId209" Type="http://schemas.openxmlformats.org/officeDocument/2006/relationships/hyperlink" Target="http://pravo-search.minjust.ru:8080/bigs/showDocument.html?id=D8B10F2D-9A1F-4A3B-8C5D-5950F614AC1F" TargetMode="External"/><Relationship Id="rId190" Type="http://schemas.openxmlformats.org/officeDocument/2006/relationships/hyperlink" Target="http://zakon.scli.ru/" TargetMode="External"/><Relationship Id="rId204" Type="http://schemas.openxmlformats.org/officeDocument/2006/relationships/hyperlink" Target="http://pravo-search.minjust.ru:8080/bigs/showDocument.html?id=0A59F809-60C3-4B52-A25B-88CC4372B087" TargetMode="External"/><Relationship Id="rId220" Type="http://schemas.openxmlformats.org/officeDocument/2006/relationships/hyperlink" Target="http://pravo-search.minjust.ru:8080/bigs/showDocument.html?id=C80A2664-2985-48EF-BC74-D9AA364BCC2A" TargetMode="External"/><Relationship Id="rId225" Type="http://schemas.openxmlformats.org/officeDocument/2006/relationships/hyperlink" Target="http://zakon.scli.ru/" TargetMode="External"/><Relationship Id="rId241" Type="http://schemas.openxmlformats.org/officeDocument/2006/relationships/hyperlink" Target="http://zakon.scli.ru/" TargetMode="External"/><Relationship Id="rId246" Type="http://schemas.openxmlformats.org/officeDocument/2006/relationships/hyperlink" Target="http://pravo-search.minjust.ru:8080/bigs/showDocument.html?id=69998180-4CD9-4745-9E65-3BEA6BCBAD64" TargetMode="External"/><Relationship Id="rId267" Type="http://schemas.openxmlformats.org/officeDocument/2006/relationships/hyperlink" Target="http://zakon.scli.ru/" TargetMode="External"/><Relationship Id="rId288" Type="http://schemas.openxmlformats.org/officeDocument/2006/relationships/hyperlink" Target="http://zakon.scli.ru/" TargetMode="External"/><Relationship Id="rId15" Type="http://schemas.openxmlformats.org/officeDocument/2006/relationships/hyperlink" Target="http://zakon.scli.ru/" TargetMode="External"/><Relationship Id="rId36" Type="http://schemas.openxmlformats.org/officeDocument/2006/relationships/hyperlink" Target="http://pravo-search.minjust.ru:8080/bigs/showDocument.html?id=3BEAE75C-C3E4-41B9-88C3-C9C5F34FD7BB" TargetMode="External"/><Relationship Id="rId57" Type="http://schemas.openxmlformats.org/officeDocument/2006/relationships/hyperlink" Target="http://pravo-search.minjust.ru:8080/bigs/showDocument.html?id=7DD327A4-5542-4F25-8857-B59114798FE6" TargetMode="External"/><Relationship Id="rId106" Type="http://schemas.openxmlformats.org/officeDocument/2006/relationships/hyperlink" Target="http://zakon.scli.ru/" TargetMode="External"/><Relationship Id="rId127" Type="http://schemas.openxmlformats.org/officeDocument/2006/relationships/hyperlink" Target="http://zakon.scli.ru/" TargetMode="External"/><Relationship Id="rId262" Type="http://schemas.openxmlformats.org/officeDocument/2006/relationships/hyperlink" Target="http://pravo-search.minjust.ru:8080/bigs/showDocument.html?id=52DE2E6F-ED95-4FF4-8ABC-7BDFADAE509D" TargetMode="External"/><Relationship Id="rId283" Type="http://schemas.openxmlformats.org/officeDocument/2006/relationships/hyperlink" Target="http://pravo-search.minjust.ru:8080/bigs/showDocument.html?id=96E20C02-1B12-465A-B64C-24AA92270007" TargetMode="External"/><Relationship Id="rId10" Type="http://schemas.openxmlformats.org/officeDocument/2006/relationships/hyperlink" Target="http://zakon.scli.ru/" TargetMode="External"/><Relationship Id="rId31" Type="http://schemas.openxmlformats.org/officeDocument/2006/relationships/hyperlink" Target="http://pravo-search.minjust.ru:8080/bigs/showDocument.html?id=8E0CDFC8-42BD-4499-A2F3-749014A6AE6E" TargetMode="External"/><Relationship Id="rId52" Type="http://schemas.openxmlformats.org/officeDocument/2006/relationships/hyperlink" Target="http://pravo-search.minjust.ru:8080/bigs/showDocument.html?id=B92FE96B-5B4A-417F-B0E7-B167C60F1035" TargetMode="External"/><Relationship Id="rId73" Type="http://schemas.openxmlformats.org/officeDocument/2006/relationships/hyperlink" Target="http://pravo-search.minjust.ru:8080/bigs/showDocument.html?id=5C20A2FB-0045-409F-B56B-E1220E6A26D5" TargetMode="External"/><Relationship Id="rId78" Type="http://schemas.openxmlformats.org/officeDocument/2006/relationships/hyperlink" Target="http://pravo-search.minjust.ru:8080/bigs/showDocument.html?id=96E20C02-1B12-465A-B64C-24AA92270007" TargetMode="External"/><Relationship Id="rId94" Type="http://schemas.openxmlformats.org/officeDocument/2006/relationships/hyperlink" Target="http://pravo-search.minjust.ru:8080/bigs/showDocument.html?id=F1309C57-5022-46D0-B52B-34984CC22363" TargetMode="External"/><Relationship Id="rId99" Type="http://schemas.openxmlformats.org/officeDocument/2006/relationships/hyperlink" Target="http://zakon.scli.ru/" TargetMode="External"/><Relationship Id="rId101" Type="http://schemas.openxmlformats.org/officeDocument/2006/relationships/hyperlink" Target="http://zakon.scli.ru/" TargetMode="External"/><Relationship Id="rId122" Type="http://schemas.openxmlformats.org/officeDocument/2006/relationships/hyperlink" Target="http://zakon.scli.ru/" TargetMode="External"/><Relationship Id="rId143" Type="http://schemas.openxmlformats.org/officeDocument/2006/relationships/hyperlink" Target="http://pravo-search.minjust.ru:8080/bigs/showDocument.html?id=D4A1CCB2-D29A-4EDE-8E44-DF0A6F2F931F" TargetMode="External"/><Relationship Id="rId148" Type="http://schemas.openxmlformats.org/officeDocument/2006/relationships/hyperlink" Target="http://zakon.scli.ru/" TargetMode="External"/><Relationship Id="rId164" Type="http://schemas.openxmlformats.org/officeDocument/2006/relationships/hyperlink" Target="http://pravo-search.minjust.ru:8080/bigs/showDocument.html?id=7DD327A4-5542-4F25-8857-B59114798FE6" TargetMode="External"/><Relationship Id="rId169" Type="http://schemas.openxmlformats.org/officeDocument/2006/relationships/hyperlink" Target="http://pravo-search.minjust.ru:8080/bigs/showDocument.html?id=9DFCB457-279A-4CFB-8946-E3E48EF562DC" TargetMode="External"/><Relationship Id="rId185" Type="http://schemas.openxmlformats.org/officeDocument/2006/relationships/hyperlink" Target="http://zakon.scli.ru/" TargetMode="External"/><Relationship Id="rId4" Type="http://schemas.openxmlformats.org/officeDocument/2006/relationships/footnotes" Target="footnotes.xml"/><Relationship Id="rId9" Type="http://schemas.openxmlformats.org/officeDocument/2006/relationships/hyperlink" Target="http://zakon.scli.ru/" TargetMode="External"/><Relationship Id="rId180" Type="http://schemas.openxmlformats.org/officeDocument/2006/relationships/hyperlink" Target="http://pravo-search.minjust.ru:8080/bigs/showDocument.html?id=69998180-4CD9-4745-9E65-3BEA6BCBAD64" TargetMode="External"/><Relationship Id="rId210" Type="http://schemas.openxmlformats.org/officeDocument/2006/relationships/hyperlink" Target="http://pravo-search.minjust.ru:8080/bigs/showDocument.html?id=6A2306DF-7160-4027-BEBA-89CE596A4585" TargetMode="External"/><Relationship Id="rId215" Type="http://schemas.openxmlformats.org/officeDocument/2006/relationships/hyperlink" Target="http://pravo-search.minjust.ru:8080/bigs/showDocument.html?id=6A2306DF-7160-4027-BEBA-89CE596A4585" TargetMode="External"/><Relationship Id="rId236" Type="http://schemas.openxmlformats.org/officeDocument/2006/relationships/hyperlink" Target="http://zakon.scli.ru/" TargetMode="External"/><Relationship Id="rId257" Type="http://schemas.openxmlformats.org/officeDocument/2006/relationships/hyperlink" Target="http://zakon.scli.ru/" TargetMode="External"/><Relationship Id="rId278" Type="http://schemas.openxmlformats.org/officeDocument/2006/relationships/hyperlink" Target="http://pravo-search.minjust.ru:8080/bigs/showDocument.html?id=5D6AE87F-AFCF-49C8-874A-8C87771CAD5D" TargetMode="External"/><Relationship Id="rId26" Type="http://schemas.openxmlformats.org/officeDocument/2006/relationships/hyperlink" Target="http://pravo-search.minjust.ru:8080/bigs/showDocument.html?id=A10815C7-711D-46A9-BCC3-9E6D4682351D" TargetMode="External"/><Relationship Id="rId231" Type="http://schemas.openxmlformats.org/officeDocument/2006/relationships/hyperlink" Target="http://zakon.scli.ru/" TargetMode="External"/><Relationship Id="rId252" Type="http://schemas.openxmlformats.org/officeDocument/2006/relationships/hyperlink" Target="http://pravo-search.minjust.ru:8080/bigs/showDocument.html?id=7DD327A4-5542-4F25-8857-B59114798FE6" TargetMode="External"/><Relationship Id="rId273" Type="http://schemas.openxmlformats.org/officeDocument/2006/relationships/hyperlink" Target="http://pravo-search.minjust.ru:8080/bigs/showDocument.html?id=7DD327A4-5542-4F25-8857-B59114798FE6" TargetMode="External"/><Relationship Id="rId294" Type="http://schemas.openxmlformats.org/officeDocument/2006/relationships/hyperlink" Target="http://pravo-search.minjust.ru:8080/bigs/showDocument.html?id=6DFDF24B-F7DF-4C60-9D5A-0193523B4292" TargetMode="External"/><Relationship Id="rId47" Type="http://schemas.openxmlformats.org/officeDocument/2006/relationships/hyperlink" Target="http://pravo-search.minjust.ru:8080/bigs/showDocument.html?id=6A2306DF-7160-4027-BEBA-89CE596A4585" TargetMode="External"/><Relationship Id="rId68" Type="http://schemas.openxmlformats.org/officeDocument/2006/relationships/hyperlink" Target="http://pravo-search.minjust.ru:8080/bigs/showDocument.html?id=EE51AAAF-6758-469B-8590-224A1A3EDFAB" TargetMode="External"/><Relationship Id="rId89" Type="http://schemas.openxmlformats.org/officeDocument/2006/relationships/hyperlink" Target="http://pravo-search.minjust.ru:8080/bigs/showDocument.html?id=52DE2E6F-ED95-4FF4-8ABC-7BDFADAE509D" TargetMode="External"/><Relationship Id="rId112" Type="http://schemas.openxmlformats.org/officeDocument/2006/relationships/hyperlink" Target="http://zakon.scli.ru/" TargetMode="External"/><Relationship Id="rId133" Type="http://schemas.openxmlformats.org/officeDocument/2006/relationships/hyperlink" Target="http://pravo-search.minjust.ru:8080/bigs/showDocument.html?id=D4A1CCB2-D29A-4EDE-8E44-DF0A6F2F931F" TargetMode="External"/><Relationship Id="rId154" Type="http://schemas.openxmlformats.org/officeDocument/2006/relationships/hyperlink" Target="http://pravo-search.minjust.ru:8080/bigs/showDocument.html?id=0A59F809-60C3-4B52-A25B-88CC4372B087" TargetMode="External"/><Relationship Id="rId175" Type="http://schemas.openxmlformats.org/officeDocument/2006/relationships/hyperlink" Target="http://zakon.scli.ru/" TargetMode="External"/><Relationship Id="rId196" Type="http://schemas.openxmlformats.org/officeDocument/2006/relationships/hyperlink" Target="http://pravo-search.minjust.ru:8080/bigs/showDocument.html?id=6A2306DF-7160-4027-BEBA-89CE596A4585" TargetMode="External"/><Relationship Id="rId200" Type="http://schemas.openxmlformats.org/officeDocument/2006/relationships/hyperlink" Target="http://zakon.scli.ru/" TargetMode="External"/><Relationship Id="rId16" Type="http://schemas.openxmlformats.org/officeDocument/2006/relationships/hyperlink" Target="http://pravo-search.minjust.ru:8080/bigs/showDocument.html?id=7DD327A4-5542-4F25-8857-B59114798FE6" TargetMode="External"/><Relationship Id="rId221" Type="http://schemas.openxmlformats.org/officeDocument/2006/relationships/hyperlink" Target="http://pravo-search.minjust.ru:8080/bigs/showDocument.html?id=EE51AAAF-6758-469B-8590-224A1A3EDFAB" TargetMode="External"/><Relationship Id="rId242" Type="http://schemas.openxmlformats.org/officeDocument/2006/relationships/hyperlink" Target="http://zakon.scli.ru/" TargetMode="External"/><Relationship Id="rId263" Type="http://schemas.openxmlformats.org/officeDocument/2006/relationships/hyperlink" Target="http://pravo-search.minjust.ru:8080/bigs/showDocument.html?id=3BEAE75C-C3E4-41B9-88C3-C9C5F34FD7BB" TargetMode="External"/><Relationship Id="rId284" Type="http://schemas.openxmlformats.org/officeDocument/2006/relationships/hyperlink" Target="http://pravo-search.minjust.ru:8080/bigs/showDocument.html?id=3BEAE75C-C3E4-41B9-88C3-C9C5F34FD7BB" TargetMode="External"/><Relationship Id="rId37" Type="http://schemas.openxmlformats.org/officeDocument/2006/relationships/hyperlink" Target="http://pravo-search.minjust.ru:8080/bigs/showDocument.html?id=6A2306DF-7160-4027-BEBA-89CE596A4585" TargetMode="External"/><Relationship Id="rId58" Type="http://schemas.openxmlformats.org/officeDocument/2006/relationships/hyperlink" Target="http://pravo-search.minjust.ru:8080/bigs/showDocument.html?id=EE51AAAF-6758-469B-8590-224A1A3EDFAB" TargetMode="External"/><Relationship Id="rId79" Type="http://schemas.openxmlformats.org/officeDocument/2006/relationships/hyperlink" Target="http://pravo-search.minjust.ru:8080/bigs/showDocument.html?id=7DD327A4-5542-4F25-8857-B59114798FE6" TargetMode="External"/><Relationship Id="rId102" Type="http://schemas.openxmlformats.org/officeDocument/2006/relationships/hyperlink" Target="http://zakon.scli.ru/" TargetMode="External"/><Relationship Id="rId123" Type="http://schemas.openxmlformats.org/officeDocument/2006/relationships/hyperlink" Target="http://zakon.scli.ru/" TargetMode="External"/><Relationship Id="rId144" Type="http://schemas.openxmlformats.org/officeDocument/2006/relationships/hyperlink" Target="http://pravo-search.minjust.ru:8080/bigs/showDocument.html?id=F1309C57-5022-46D0-B52B-34984CC22363" TargetMode="External"/><Relationship Id="rId90" Type="http://schemas.openxmlformats.org/officeDocument/2006/relationships/hyperlink" Target="http://pravo-search.minjust.ru:8080/bigs/showDocument.html?id=6A2306DF-7160-4027-BEBA-89CE596A4585" TargetMode="External"/><Relationship Id="rId165" Type="http://schemas.openxmlformats.org/officeDocument/2006/relationships/hyperlink" Target="http://pravo-search.minjust.ru:8080/bigs/showDocument.html?id=3BEAE75C-C3E4-41B9-88C3-C9C5F34FD7BB" TargetMode="External"/><Relationship Id="rId186" Type="http://schemas.openxmlformats.org/officeDocument/2006/relationships/hyperlink" Target="http://pravo-search.minjust.ru:8080/bigs/showDocument.html?id=3BEAE75C-C3E4-41B9-88C3-C9C5F34FD7BB" TargetMode="External"/><Relationship Id="rId211" Type="http://schemas.openxmlformats.org/officeDocument/2006/relationships/hyperlink" Target="http://pravo-search.minjust.ru:8080/bigs/showDocument.html?id=D8B10F2D-9A1F-4A3B-8C5D-5950F614AC1F" TargetMode="External"/><Relationship Id="rId232" Type="http://schemas.openxmlformats.org/officeDocument/2006/relationships/hyperlink" Target="http://pravo-search.minjust.ru:8080/bigs/showDocument.html?id=6DFDF24B-F7DF-4C60-9D5A-0193523B4292" TargetMode="External"/><Relationship Id="rId253" Type="http://schemas.openxmlformats.org/officeDocument/2006/relationships/hyperlink" Target="http://pravo-search.minjust.ru:8080/bigs/showDocument.html?id=69998180-4CD9-4745-9E65-3BEA6BCBAD64" TargetMode="External"/><Relationship Id="rId274" Type="http://schemas.openxmlformats.org/officeDocument/2006/relationships/hyperlink" Target="http://pravo-search.minjust.ru:8080/bigs/showDocument.html?id=5D6AE87F-AFCF-49C8-874A-8C87771CAD5D" TargetMode="External"/><Relationship Id="rId295" Type="http://schemas.openxmlformats.org/officeDocument/2006/relationships/hyperlink" Target="http://pravo-search.minjust.ru:8080/bigs/showDocument.html?id=92D68136-E9E5-4CAE-ADBA-479032D6E1F6" TargetMode="External"/><Relationship Id="rId27" Type="http://schemas.openxmlformats.org/officeDocument/2006/relationships/hyperlink" Target="http://pravo-search.minjust.ru:8080/bigs/showDocument.html?id=C0976194-486F-453F-893E-B198F115C107" TargetMode="External"/><Relationship Id="rId48" Type="http://schemas.openxmlformats.org/officeDocument/2006/relationships/hyperlink" Target="http://pravo-search.minjust.ru:8080/bigs/showDocument.html?id=D8B10F2D-9A1F-4A3B-8C5D-5950F614AC1F" TargetMode="External"/><Relationship Id="rId69" Type="http://schemas.openxmlformats.org/officeDocument/2006/relationships/hyperlink" Target="http://pravo-search.minjust.ru:8080/bigs/showDocument.html?id=6A2306DF-7160-4027-BEBA-89CE596A4585" TargetMode="External"/><Relationship Id="rId113" Type="http://schemas.openxmlformats.org/officeDocument/2006/relationships/hyperlink" Target="http://zakon.scli.ru/" TargetMode="External"/><Relationship Id="rId134" Type="http://schemas.openxmlformats.org/officeDocument/2006/relationships/hyperlink" Target="http://pravo-search.minjust.ru:8080/bigs/showDocument.html?id=D4A1CCB2-D29A-4EDE-8E44-DF0A6F2F931F" TargetMode="External"/><Relationship Id="rId80" Type="http://schemas.openxmlformats.org/officeDocument/2006/relationships/hyperlink" Target="http://zakon.scli.ru/" TargetMode="External"/><Relationship Id="rId155" Type="http://schemas.openxmlformats.org/officeDocument/2006/relationships/hyperlink" Target="http://pravo-search.minjust.ru:8080/bigs/showDocument.html?id=3BEAE75C-C3E4-41B9-88C3-C9C5F34FD7BB" TargetMode="External"/><Relationship Id="rId176" Type="http://schemas.openxmlformats.org/officeDocument/2006/relationships/hyperlink" Target="http://pravo-search.minjust.ru:8080/bigs/showDocument.html?id=52DE2E6F-ED95-4FF4-8ABC-7BDFADAE509D" TargetMode="External"/><Relationship Id="rId197" Type="http://schemas.openxmlformats.org/officeDocument/2006/relationships/hyperlink" Target="http://zakon.scli.ru/" TargetMode="External"/><Relationship Id="rId201" Type="http://schemas.openxmlformats.org/officeDocument/2006/relationships/hyperlink" Target="http://zakon.scli.ru/" TargetMode="External"/><Relationship Id="rId222" Type="http://schemas.openxmlformats.org/officeDocument/2006/relationships/hyperlink" Target="http://pravo-search.minjust.ru:8080/bigs/showDocument.html?id=AB8CD4C4-8D82-444E-83C5-FF5157A65F85" TargetMode="External"/><Relationship Id="rId243" Type="http://schemas.openxmlformats.org/officeDocument/2006/relationships/hyperlink" Target="http://zakon.scli.ru/" TargetMode="External"/><Relationship Id="rId264" Type="http://schemas.openxmlformats.org/officeDocument/2006/relationships/hyperlink" Target="http://pravo-search.minjust.ru:8080/bigs/showDocument.html?id=52DE2E6F-ED95-4FF4-8ABC-7BDFADAE509D" TargetMode="External"/><Relationship Id="rId285" Type="http://schemas.openxmlformats.org/officeDocument/2006/relationships/hyperlink" Target="http://pravo-search.minjust.ru:8080/bigs/showDocument.html?id=9DFCB457-279A-4CFB-8946-E3E48EF562DC" TargetMode="External"/><Relationship Id="rId17" Type="http://schemas.openxmlformats.org/officeDocument/2006/relationships/hyperlink" Target="http://pravo-search.minjust.ru:8080/bigs/showDocument.html?id=6DFDF24B-F7DF-4C60-9D5A-0193523B4292" TargetMode="External"/><Relationship Id="rId38" Type="http://schemas.openxmlformats.org/officeDocument/2006/relationships/hyperlink" Target="http://pravo-search.minjust.ru:8080/bigs/showDocument.html?id=52DE2E6F-ED95-4FF4-8ABC-7BDFADAE509D" TargetMode="External"/><Relationship Id="rId59" Type="http://schemas.openxmlformats.org/officeDocument/2006/relationships/hyperlink" Target="http://pravo-search.minjust.ru:8080/bigs/showDocument.html?id=B92FE96B-5B4A-417F-B0E7-B167C60F1035" TargetMode="External"/><Relationship Id="rId103" Type="http://schemas.openxmlformats.org/officeDocument/2006/relationships/hyperlink" Target="http://zakon.scli.ru/" TargetMode="External"/><Relationship Id="rId124" Type="http://schemas.openxmlformats.org/officeDocument/2006/relationships/hyperlink" Target="http://pravo-search.minjust.ru:8080/bigs/showDocument.html?id=B92FE96B-5B4A-417F-B0E7-B167C60F1035" TargetMode="External"/><Relationship Id="rId70" Type="http://schemas.openxmlformats.org/officeDocument/2006/relationships/hyperlink" Target="http://pravo-search.minjust.ru:8080/bigs/showDocument.html?id=B92FE96B-5B4A-417F-B0E7-B167C60F1035" TargetMode="External"/><Relationship Id="rId91" Type="http://schemas.openxmlformats.org/officeDocument/2006/relationships/hyperlink" Target="http://zakon.scli.ru/" TargetMode="External"/><Relationship Id="rId145" Type="http://schemas.openxmlformats.org/officeDocument/2006/relationships/hyperlink" Target="http://pravo-search.minjust.ru:8080/bigs/showDocument.html?id=F1309C57-5022-46D0-B52B-34984CC22363" TargetMode="External"/><Relationship Id="rId166" Type="http://schemas.openxmlformats.org/officeDocument/2006/relationships/hyperlink" Target="http://pravo-search.minjust.ru:8080/bigs/showDocument.html?id=0A59F809-60C3-4B52-A25B-88CC4372B087" TargetMode="External"/><Relationship Id="rId187" Type="http://schemas.openxmlformats.org/officeDocument/2006/relationships/hyperlink" Target="http://pravo-search.minjust.ru:8080/bigs/showDocument.html?id=6A2306DF-7160-4027-BEBA-89CE596A4585" TargetMode="External"/><Relationship Id="rId1" Type="http://schemas.openxmlformats.org/officeDocument/2006/relationships/styles" Target="styles.xml"/><Relationship Id="rId212" Type="http://schemas.openxmlformats.org/officeDocument/2006/relationships/hyperlink" Target="http://pravo-search.minjust.ru:8080/bigs/showDocument.html?id=B92FE96B-5B4A-417F-B0E7-B167C60F1035" TargetMode="External"/><Relationship Id="rId233" Type="http://schemas.openxmlformats.org/officeDocument/2006/relationships/hyperlink" Target="http://pravo-search.minjust.ru:8080/bigs/showDocument.html?id=7DD327A4-5542-4F25-8857-B59114798FE6" TargetMode="External"/><Relationship Id="rId254" Type="http://schemas.openxmlformats.org/officeDocument/2006/relationships/hyperlink" Target="http://pravo-search.minjust.ru:8080/bigs/showDocument.html?id=7DD327A4-5542-4F25-8857-B59114798FE6" TargetMode="External"/><Relationship Id="rId28" Type="http://schemas.openxmlformats.org/officeDocument/2006/relationships/hyperlink" Target="http://pravo-search.minjust.ru:8080/bigs/showDocument.html?id=B92FE96B-5B4A-417F-B0E7-B167C60F1035" TargetMode="External"/><Relationship Id="rId49" Type="http://schemas.openxmlformats.org/officeDocument/2006/relationships/hyperlink" Target="http://pravo-search.minjust.ru:8080/bigs/showDocument.html?id=6A2306DF-7160-4027-BEBA-89CE596A4585" TargetMode="External"/><Relationship Id="rId114" Type="http://schemas.openxmlformats.org/officeDocument/2006/relationships/hyperlink" Target="http://pravo-search.minjust.ru:8080/bigs/showDocument.html?id=6A2306DF-7160-4027-BEBA-89CE596A4585" TargetMode="External"/><Relationship Id="rId275" Type="http://schemas.openxmlformats.org/officeDocument/2006/relationships/hyperlink" Target="http://pravo-search.minjust.ru:8080/bigs/showDocument.html?id=8E0CDFC8-42BD-4499-A2F3-749014A6AE6E" TargetMode="External"/><Relationship Id="rId296" Type="http://schemas.openxmlformats.org/officeDocument/2006/relationships/hyperlink" Target="http://pravo-search.minjust.ru:8080/bigs/showDocument.html?id=B92FE96B-5B4A-417F-B0E7-B167C60F1035" TargetMode="External"/><Relationship Id="rId300" Type="http://schemas.openxmlformats.org/officeDocument/2006/relationships/hyperlink" Target="http://pravo-search.minjust.ru:8080/bigs/showDocument.html?id=571798FF-BBEF-4157-998E-9A6C67C0DD11" TargetMode="External"/><Relationship Id="rId60" Type="http://schemas.openxmlformats.org/officeDocument/2006/relationships/hyperlink" Target="http://zakon.scli.ru/" TargetMode="External"/><Relationship Id="rId81" Type="http://schemas.openxmlformats.org/officeDocument/2006/relationships/hyperlink" Target="http://zakon.scli.ru/" TargetMode="External"/><Relationship Id="rId135" Type="http://schemas.openxmlformats.org/officeDocument/2006/relationships/hyperlink" Target="http://zakon.scli.ru/" TargetMode="External"/><Relationship Id="rId156" Type="http://schemas.openxmlformats.org/officeDocument/2006/relationships/hyperlink" Target="http://pravo-search.minjust.ru:8080/bigs/showDocument.html?id=AF939938-FFC2-41D6-89AA-4442F874B91D" TargetMode="External"/><Relationship Id="rId177" Type="http://schemas.openxmlformats.org/officeDocument/2006/relationships/hyperlink" Target="http://zakon.scli.ru/" TargetMode="External"/><Relationship Id="rId198" Type="http://schemas.openxmlformats.org/officeDocument/2006/relationships/hyperlink" Target="http://pravo-search.minjust.ru:8080/bigs/showDocument.html?id=7DD327A4-5542-4F25-8857-B59114798FE6" TargetMode="External"/><Relationship Id="rId202" Type="http://schemas.openxmlformats.org/officeDocument/2006/relationships/hyperlink" Target="http://pravo-search.minjust.ru:8080/bigs/showDocument.html?id=C80A2664-2985-48EF-BC74-D9AA364BCC2A" TargetMode="External"/><Relationship Id="rId223" Type="http://schemas.openxmlformats.org/officeDocument/2006/relationships/hyperlink" Target="http://pravo-search.minjust.ru:8080/bigs/showDocument.html?id=7DD327A4-5542-4F25-8857-B59114798FE6" TargetMode="External"/><Relationship Id="rId244" Type="http://schemas.openxmlformats.org/officeDocument/2006/relationships/hyperlink" Target="http://zakon.scli.ru/" TargetMode="External"/><Relationship Id="rId18" Type="http://schemas.openxmlformats.org/officeDocument/2006/relationships/hyperlink" Target="http://pravo-search.minjust.ru:8080/bigs/showDocument.html?id=35E5E51C-600A-498C-95B6-6894137B3C04" TargetMode="External"/><Relationship Id="rId39" Type="http://schemas.openxmlformats.org/officeDocument/2006/relationships/hyperlink" Target="http://pravo-search.minjust.ru:8080/bigs/showDocument.html?id=D4A1CCB2-D29A-4EDE-8E44-DF0A6F2F931F" TargetMode="External"/><Relationship Id="rId265" Type="http://schemas.openxmlformats.org/officeDocument/2006/relationships/hyperlink" Target="http://pravo-search.minjust.ru:8080/bigs/showDocument.html?id=D4A1CCB2-D29A-4EDE-8E44-DF0A6F2F931F" TargetMode="External"/><Relationship Id="rId286" Type="http://schemas.openxmlformats.org/officeDocument/2006/relationships/hyperlink" Target="http://pravo-search.minjust.ru:8080/bigs/showDocument.html?id=7DD327A4-5542-4F25-8857-B59114798FE6" TargetMode="External"/><Relationship Id="rId50" Type="http://schemas.openxmlformats.org/officeDocument/2006/relationships/hyperlink" Target="http://pravo-search.minjust.ru:8080/bigs/showDocument.html?id=6A2306DF-7160-4027-BEBA-89CE596A4585" TargetMode="External"/><Relationship Id="rId104" Type="http://schemas.openxmlformats.org/officeDocument/2006/relationships/hyperlink" Target="http://pravo-search.minjust.ru:8080/bigs/showDocument.html?id=C80A2664-2985-48EF-BC74-D9AA364BCC2A" TargetMode="External"/><Relationship Id="rId125" Type="http://schemas.openxmlformats.org/officeDocument/2006/relationships/hyperlink" Target="http://zakon.scli.ru/" TargetMode="External"/><Relationship Id="rId146" Type="http://schemas.openxmlformats.org/officeDocument/2006/relationships/hyperlink" Target="http://zakon.scli.ru/" TargetMode="External"/><Relationship Id="rId167" Type="http://schemas.openxmlformats.org/officeDocument/2006/relationships/hyperlink" Target="http://pravo-search.minjust.ru:8080/bigs/showDocument.html?id=0A59F809-60C3-4B52-A25B-88CC4372B087" TargetMode="External"/><Relationship Id="rId188" Type="http://schemas.openxmlformats.org/officeDocument/2006/relationships/hyperlink" Target="http://pravo-search.minjust.ru:8080/bigs/showDocument.html?id=0A59F809-60C3-4B52-A25B-88CC4372B087" TargetMode="External"/><Relationship Id="rId71" Type="http://schemas.openxmlformats.org/officeDocument/2006/relationships/hyperlink" Target="http://pravo-search.minjust.ru:8080/bigs/showDocument.html?id=8E0CDFC8-42BD-4499-A2F3-749014A6AE6E" TargetMode="External"/><Relationship Id="rId92" Type="http://schemas.openxmlformats.org/officeDocument/2006/relationships/hyperlink" Target="http://pravo-search.minjust.ru:8080/bigs/showDocument.html?id=B92FE96B-5B4A-417F-B0E7-B167C60F1035" TargetMode="External"/><Relationship Id="rId213" Type="http://schemas.openxmlformats.org/officeDocument/2006/relationships/hyperlink" Target="http://pravo-search.minjust.ru:8080/bigs/showDocument.html?id=6A2306DF-7160-4027-BEBA-89CE596A4585" TargetMode="External"/><Relationship Id="rId234" Type="http://schemas.openxmlformats.org/officeDocument/2006/relationships/hyperlink" Target="http://pravo-search.minjust.ru:8080/bigs/showDocument.html?id=92D68136-E9E5-4CAE-ADBA-479032D6E1F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31933</Words>
  <Characters>182024</Characters>
  <Application>Microsoft Office Word</Application>
  <DocSecurity>0</DocSecurity>
  <Lines>1516</Lines>
  <Paragraphs>427</Paragraphs>
  <ScaleCrop>false</ScaleCrop>
  <Company>MultiDVD Team</Company>
  <LinksUpToDate>false</LinksUpToDate>
  <CharactersWithSpaces>213530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Кирюхина</dc:creator>
  <cp:lastModifiedBy>User</cp:lastModifiedBy>
  <cp:revision>2</cp:revision>
  <dcterms:created xsi:type="dcterms:W3CDTF">2021-05-20T12:15:00Z</dcterms:created>
  <dcterms:modified xsi:type="dcterms:W3CDTF">2021-05-20T12:15:00Z</dcterms:modified>
</cp:coreProperties>
</file>