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BF" w:rsidRPr="00907FBF" w:rsidRDefault="00907FBF" w:rsidP="00907F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1200" cy="933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FBF" w:rsidRPr="00907FBF" w:rsidRDefault="00907FBF" w:rsidP="00907FBF">
      <w:pPr>
        <w:tabs>
          <w:tab w:val="left" w:pos="8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07FBF" w:rsidRPr="008379B3" w:rsidRDefault="00907FBF" w:rsidP="00907FBF">
      <w:pPr>
        <w:pStyle w:val="3"/>
        <w:tabs>
          <w:tab w:val="left" w:pos="0"/>
        </w:tabs>
        <w:snapToGrid w:val="0"/>
        <w:rPr>
          <w:rFonts w:ascii="Times New Roman" w:hAnsi="Times New Roman" w:cs="Times New Roman"/>
          <w:i w:val="0"/>
          <w:sz w:val="36"/>
          <w:szCs w:val="36"/>
          <w:lang w:val="ru-RU"/>
        </w:rPr>
      </w:pPr>
      <w:r w:rsidRPr="008379B3">
        <w:rPr>
          <w:rFonts w:ascii="Times New Roman" w:hAnsi="Times New Roman" w:cs="Times New Roman"/>
          <w:i w:val="0"/>
          <w:sz w:val="36"/>
          <w:szCs w:val="36"/>
          <w:lang w:val="ru-RU"/>
        </w:rPr>
        <w:t xml:space="preserve">АДМИНИСТРАЦИЯ </w:t>
      </w:r>
    </w:p>
    <w:p w:rsidR="008379B3" w:rsidRPr="008379B3" w:rsidRDefault="008825B1" w:rsidP="00907FBF">
      <w:pPr>
        <w:pStyle w:val="3"/>
        <w:tabs>
          <w:tab w:val="left" w:pos="0"/>
        </w:tabs>
        <w:snapToGrid w:val="0"/>
        <w:rPr>
          <w:rFonts w:ascii="Times New Roman" w:hAnsi="Times New Roman" w:cs="Times New Roman"/>
          <w:i w:val="0"/>
          <w:sz w:val="36"/>
          <w:szCs w:val="36"/>
          <w:lang w:val="ru-RU"/>
        </w:rPr>
      </w:pPr>
      <w:r w:rsidRPr="008379B3">
        <w:rPr>
          <w:rFonts w:ascii="Times New Roman" w:hAnsi="Times New Roman" w:cs="Times New Roman"/>
          <w:i w:val="0"/>
          <w:sz w:val="36"/>
          <w:szCs w:val="36"/>
          <w:lang w:val="ru-RU"/>
        </w:rPr>
        <w:t>СРЕД</w:t>
      </w:r>
      <w:r w:rsidR="00907FBF" w:rsidRPr="008379B3">
        <w:rPr>
          <w:rFonts w:ascii="Times New Roman" w:hAnsi="Times New Roman" w:cs="Times New Roman"/>
          <w:i w:val="0"/>
          <w:sz w:val="36"/>
          <w:szCs w:val="36"/>
          <w:lang w:val="ru-RU"/>
        </w:rPr>
        <w:t xml:space="preserve">НЕЕЛЮЗАНСКОГО СЕЛЬСОВЕТА </w:t>
      </w:r>
    </w:p>
    <w:p w:rsidR="008379B3" w:rsidRPr="008379B3" w:rsidRDefault="00907FBF" w:rsidP="00907FBF">
      <w:pPr>
        <w:pStyle w:val="3"/>
        <w:tabs>
          <w:tab w:val="left" w:pos="0"/>
        </w:tabs>
        <w:snapToGrid w:val="0"/>
        <w:rPr>
          <w:rFonts w:ascii="Times New Roman" w:hAnsi="Times New Roman" w:cs="Times New Roman"/>
          <w:i w:val="0"/>
          <w:sz w:val="36"/>
          <w:szCs w:val="36"/>
          <w:lang w:val="ru-RU"/>
        </w:rPr>
      </w:pPr>
      <w:r w:rsidRPr="008379B3">
        <w:rPr>
          <w:rFonts w:ascii="Times New Roman" w:hAnsi="Times New Roman" w:cs="Times New Roman"/>
          <w:i w:val="0"/>
          <w:sz w:val="36"/>
          <w:szCs w:val="36"/>
          <w:lang w:val="ru-RU"/>
        </w:rPr>
        <w:t xml:space="preserve">ГОРОДИЩЕНСКОГО РАЙОНА </w:t>
      </w:r>
    </w:p>
    <w:p w:rsidR="00907FBF" w:rsidRPr="00907FBF" w:rsidRDefault="00907FBF" w:rsidP="00907FBF">
      <w:pPr>
        <w:pStyle w:val="3"/>
        <w:tabs>
          <w:tab w:val="left" w:pos="0"/>
        </w:tabs>
        <w:snapToGrid w:val="0"/>
        <w:rPr>
          <w:rFonts w:ascii="Times New Roman" w:hAnsi="Times New Roman" w:cs="Times New Roman"/>
          <w:i w:val="0"/>
          <w:sz w:val="28"/>
          <w:lang w:val="ru-RU"/>
        </w:rPr>
      </w:pPr>
      <w:r w:rsidRPr="008379B3">
        <w:rPr>
          <w:rFonts w:ascii="Times New Roman" w:hAnsi="Times New Roman" w:cs="Times New Roman"/>
          <w:i w:val="0"/>
          <w:sz w:val="36"/>
          <w:szCs w:val="36"/>
          <w:lang w:val="ru-RU"/>
        </w:rPr>
        <w:t>ПЕНЗЕНСКОЙ ОБЛАСТИ</w:t>
      </w:r>
    </w:p>
    <w:p w:rsidR="00907FBF" w:rsidRPr="00907FBF" w:rsidRDefault="00907FBF" w:rsidP="00907FBF">
      <w:pPr>
        <w:pStyle w:val="3"/>
        <w:tabs>
          <w:tab w:val="left" w:pos="0"/>
        </w:tabs>
        <w:snapToGrid w:val="0"/>
        <w:rPr>
          <w:rFonts w:ascii="Times New Roman" w:hAnsi="Times New Roman" w:cs="Times New Roman"/>
          <w:i w:val="0"/>
          <w:sz w:val="28"/>
          <w:lang w:val="ru-RU"/>
        </w:rPr>
      </w:pPr>
    </w:p>
    <w:p w:rsidR="00907FBF" w:rsidRPr="00907FBF" w:rsidRDefault="00907FBF" w:rsidP="00907FBF">
      <w:pPr>
        <w:pStyle w:val="3"/>
        <w:tabs>
          <w:tab w:val="left" w:pos="0"/>
        </w:tabs>
        <w:snapToGrid w:val="0"/>
        <w:rPr>
          <w:rFonts w:ascii="Times New Roman" w:hAnsi="Times New Roman" w:cs="Times New Roman"/>
          <w:i w:val="0"/>
          <w:sz w:val="28"/>
          <w:lang w:val="ru-RU"/>
        </w:rPr>
      </w:pPr>
      <w:r w:rsidRPr="00907FBF">
        <w:rPr>
          <w:rFonts w:ascii="Times New Roman" w:hAnsi="Times New Roman" w:cs="Times New Roman"/>
          <w:i w:val="0"/>
          <w:sz w:val="28"/>
          <w:lang w:val="ru-RU"/>
        </w:rPr>
        <w:t>ПОСТАНОВЛЕНИЕ</w:t>
      </w:r>
    </w:p>
    <w:p w:rsidR="00907FBF" w:rsidRPr="00907FBF" w:rsidRDefault="00907FBF" w:rsidP="00907F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7FBF" w:rsidRPr="00907FBF" w:rsidRDefault="00907FBF" w:rsidP="00907FBF">
      <w:pPr>
        <w:snapToGri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от </w:t>
      </w:r>
      <w:r w:rsidR="00023213">
        <w:rPr>
          <w:rFonts w:ascii="Times New Roman" w:hAnsi="Times New Roman" w:cs="Times New Roman"/>
          <w:sz w:val="28"/>
          <w:szCs w:val="28"/>
        </w:rPr>
        <w:t xml:space="preserve">   </w:t>
      </w:r>
      <w:r w:rsidR="0059174F" w:rsidRPr="008379B3">
        <w:rPr>
          <w:rFonts w:ascii="Times New Roman" w:hAnsi="Times New Roman" w:cs="Times New Roman"/>
          <w:sz w:val="28"/>
          <w:szCs w:val="28"/>
          <w:u w:val="single"/>
        </w:rPr>
        <w:t>07.02</w:t>
      </w:r>
      <w:r w:rsidR="00023213" w:rsidRPr="00023213">
        <w:rPr>
          <w:rFonts w:ascii="Times New Roman" w:hAnsi="Times New Roman" w:cs="Times New Roman"/>
          <w:sz w:val="28"/>
          <w:szCs w:val="28"/>
          <w:u w:val="single"/>
        </w:rPr>
        <w:t>.2019</w:t>
      </w:r>
      <w:r w:rsidR="00023213">
        <w:rPr>
          <w:rFonts w:ascii="Times New Roman" w:hAnsi="Times New Roman" w:cs="Times New Roman"/>
          <w:sz w:val="28"/>
          <w:szCs w:val="28"/>
        </w:rPr>
        <w:t xml:space="preserve">  </w:t>
      </w:r>
      <w:r w:rsidRPr="00907FBF">
        <w:rPr>
          <w:rFonts w:ascii="Times New Roman" w:hAnsi="Times New Roman" w:cs="Times New Roman"/>
          <w:sz w:val="28"/>
          <w:szCs w:val="28"/>
        </w:rPr>
        <w:t xml:space="preserve"> №</w:t>
      </w:r>
      <w:r w:rsidR="00023213">
        <w:rPr>
          <w:rFonts w:ascii="Times New Roman" w:hAnsi="Times New Roman" w:cs="Times New Roman"/>
          <w:sz w:val="28"/>
          <w:szCs w:val="28"/>
        </w:rPr>
        <w:t xml:space="preserve"> </w:t>
      </w:r>
      <w:r w:rsidRPr="00907FBF">
        <w:rPr>
          <w:rFonts w:ascii="Times New Roman" w:hAnsi="Times New Roman" w:cs="Times New Roman"/>
          <w:sz w:val="28"/>
          <w:szCs w:val="28"/>
        </w:rPr>
        <w:t xml:space="preserve"> </w:t>
      </w:r>
      <w:r w:rsidR="00E06D4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174F" w:rsidRPr="008379B3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E06D4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3213" w:rsidRPr="00023213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907FBF" w:rsidRPr="00907FBF" w:rsidRDefault="00907FBF" w:rsidP="00907F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с. </w:t>
      </w:r>
      <w:r w:rsidR="008825B1">
        <w:rPr>
          <w:rFonts w:ascii="Times New Roman" w:hAnsi="Times New Roman" w:cs="Times New Roman"/>
          <w:sz w:val="28"/>
          <w:szCs w:val="28"/>
        </w:rPr>
        <w:t>Сред</w:t>
      </w:r>
      <w:r w:rsidRPr="00907FBF">
        <w:rPr>
          <w:rFonts w:ascii="Times New Roman" w:hAnsi="Times New Roman" w:cs="Times New Roman"/>
          <w:sz w:val="28"/>
          <w:szCs w:val="28"/>
        </w:rPr>
        <w:t>няя Елюзань</w:t>
      </w:r>
    </w:p>
    <w:p w:rsidR="00907FBF" w:rsidRPr="00907FBF" w:rsidRDefault="00907FBF" w:rsidP="00907F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7FBF" w:rsidRPr="00907FBF" w:rsidRDefault="00907FBF" w:rsidP="00907FBF">
      <w:pPr>
        <w:pStyle w:val="ConsPlusTitle"/>
        <w:widowControl/>
        <w:spacing w:line="22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О мерах по реализации решения Комитета местного самоуправления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</w:t>
      </w:r>
      <w:r w:rsidR="00E06D42">
        <w:rPr>
          <w:rFonts w:ascii="Times New Roman" w:hAnsi="Times New Roman" w:cs="Times New Roman"/>
          <w:sz w:val="28"/>
          <w:szCs w:val="28"/>
        </w:rPr>
        <w:t>от 26.12.2018 № 855-127</w:t>
      </w:r>
      <w:r w:rsidRPr="008825B1">
        <w:rPr>
          <w:rFonts w:ascii="Times New Roman" w:hAnsi="Times New Roman" w:cs="Times New Roman"/>
          <w:sz w:val="28"/>
          <w:szCs w:val="28"/>
        </w:rPr>
        <w:t>/6</w:t>
      </w:r>
      <w:r w:rsidRPr="00907FBF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на 2019 год и на плановый период 2020 и 2021 годов»</w:t>
      </w:r>
    </w:p>
    <w:p w:rsidR="00907FBF" w:rsidRPr="00907FBF" w:rsidRDefault="00907FBF" w:rsidP="00907FBF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07FBF" w:rsidRPr="00907FBF" w:rsidRDefault="00907FBF" w:rsidP="00907FBF">
      <w:pPr>
        <w:autoSpaceDE w:val="0"/>
        <w:autoSpaceDN w:val="0"/>
        <w:adjustRightInd w:val="0"/>
        <w:spacing w:after="0"/>
        <w:ind w:firstLine="700"/>
        <w:jc w:val="both"/>
        <w:outlineLvl w:val="0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Руководствуясь решением Комитета местного самоуправления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</w:t>
      </w:r>
      <w:r w:rsidRPr="008825B1">
        <w:rPr>
          <w:rFonts w:ascii="Times New Roman" w:hAnsi="Times New Roman" w:cs="Times New Roman"/>
          <w:sz w:val="28"/>
          <w:szCs w:val="28"/>
        </w:rPr>
        <w:t xml:space="preserve">от </w:t>
      </w:r>
      <w:r w:rsidR="00E06D42">
        <w:rPr>
          <w:rFonts w:ascii="Times New Roman" w:hAnsi="Times New Roman" w:cs="Times New Roman"/>
          <w:sz w:val="28"/>
          <w:szCs w:val="28"/>
        </w:rPr>
        <w:t>26.12.2018</w:t>
      </w:r>
      <w:r w:rsidRPr="008825B1">
        <w:rPr>
          <w:rFonts w:ascii="Times New Roman" w:hAnsi="Times New Roman" w:cs="Times New Roman"/>
          <w:sz w:val="28"/>
          <w:szCs w:val="28"/>
        </w:rPr>
        <w:t xml:space="preserve"> №</w:t>
      </w:r>
      <w:r w:rsidR="008825B1">
        <w:rPr>
          <w:rFonts w:ascii="Times New Roman" w:hAnsi="Times New Roman" w:cs="Times New Roman"/>
          <w:sz w:val="28"/>
          <w:szCs w:val="28"/>
        </w:rPr>
        <w:t xml:space="preserve"> 8</w:t>
      </w:r>
      <w:r w:rsidR="00E06D42">
        <w:rPr>
          <w:rFonts w:ascii="Times New Roman" w:hAnsi="Times New Roman" w:cs="Times New Roman"/>
          <w:sz w:val="28"/>
          <w:szCs w:val="28"/>
        </w:rPr>
        <w:t>55-127</w:t>
      </w:r>
      <w:r w:rsidR="008825B1">
        <w:rPr>
          <w:rFonts w:ascii="Times New Roman" w:hAnsi="Times New Roman" w:cs="Times New Roman"/>
          <w:sz w:val="28"/>
          <w:szCs w:val="28"/>
        </w:rPr>
        <w:t>/6</w:t>
      </w:r>
      <w:r w:rsidRPr="00907FBF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на 2019 год и на плановый период 2020 и 2021 годов», статьей </w:t>
      </w:r>
      <w:r w:rsidR="008825B1">
        <w:rPr>
          <w:rFonts w:ascii="Times New Roman" w:hAnsi="Times New Roman" w:cs="Times New Roman"/>
          <w:sz w:val="28"/>
          <w:szCs w:val="28"/>
        </w:rPr>
        <w:t>21</w:t>
      </w:r>
      <w:r w:rsidRPr="00907FBF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 сельсовета Городищенского района Пензенской области, </w:t>
      </w:r>
    </w:p>
    <w:p w:rsidR="00907FBF" w:rsidRPr="00907FBF" w:rsidRDefault="00907FBF" w:rsidP="00907FBF">
      <w:pPr>
        <w:autoSpaceDE w:val="0"/>
        <w:autoSpaceDN w:val="0"/>
        <w:adjustRightInd w:val="0"/>
        <w:spacing w:after="0" w:line="221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FBF" w:rsidRPr="00907FBF" w:rsidRDefault="00907FBF" w:rsidP="00907FBF">
      <w:pPr>
        <w:autoSpaceDE w:val="0"/>
        <w:autoSpaceDN w:val="0"/>
        <w:adjustRightInd w:val="0"/>
        <w:spacing w:after="0" w:line="221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FBF">
        <w:rPr>
          <w:rFonts w:ascii="Times New Roman" w:hAnsi="Times New Roman" w:cs="Times New Roman"/>
          <w:b/>
          <w:sz w:val="28"/>
          <w:szCs w:val="28"/>
        </w:rPr>
        <w:t>администрация   п о с т а н о в л я е т: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 xml:space="preserve">1. Принять к исполнению бюджет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Городищенского района Пензенской области на</w:t>
      </w:r>
      <w:r w:rsidR="00E06D42">
        <w:rPr>
          <w:sz w:val="28"/>
          <w:szCs w:val="28"/>
        </w:rPr>
        <w:t xml:space="preserve"> 2019 и на плановый период 2020 и </w:t>
      </w:r>
      <w:r w:rsidRPr="00907FBF">
        <w:rPr>
          <w:sz w:val="28"/>
          <w:szCs w:val="28"/>
        </w:rPr>
        <w:t xml:space="preserve">2021 годов (далее – бюджет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сельсовета). Установить, что исполнение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организуется на основании сводной бюджетной росписи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на 201</w:t>
      </w:r>
      <w:r w:rsidR="00E06D42">
        <w:rPr>
          <w:sz w:val="28"/>
          <w:szCs w:val="28"/>
        </w:rPr>
        <w:t xml:space="preserve">9 год и на плановый период 2020 и </w:t>
      </w:r>
      <w:r w:rsidRPr="00907FBF">
        <w:rPr>
          <w:sz w:val="28"/>
          <w:szCs w:val="28"/>
        </w:rPr>
        <w:t>2021 годов и кассового плана на 2019 год.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 xml:space="preserve">2. Главному администратору доходов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сельсовета: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 xml:space="preserve">а) принять меры по обеспечению поступлений в бюджет администрируемых доходов, сокращению задолженности по их уплате, снижению сумм невыясненных поступлений; 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lastRenderedPageBreak/>
        <w:t>б) осуществлять постоянный контроль за правильностью исчисления, полнотой и своевременностью уплаты, начисление, учет, взыскание и принятие решений о возврате излишне уплаченных (взысканных) платежей в бюджет, пеней и штрафов в части администрируемых доходов;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 xml:space="preserve">в) представлять в Финансовое управление администрации Городищенского района Пензенской области аналитические материалы по исполнению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в части доходов в сроки, установленные Финансовым управлением администрации Городищенского района Пензенской области.</w:t>
      </w:r>
    </w:p>
    <w:p w:rsidR="00907FBF" w:rsidRPr="00907FBF" w:rsidRDefault="00907FBF" w:rsidP="00907FBF">
      <w:pPr>
        <w:pStyle w:val="ConsPlusTitle"/>
        <w:widowControl/>
        <w:spacing w:line="223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3. Муниципальные программы </w:t>
      </w:r>
      <w:r w:rsidR="008825B1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907FBF">
        <w:rPr>
          <w:rFonts w:ascii="Times New Roman" w:hAnsi="Times New Roman" w:cs="Times New Roman"/>
          <w:sz w:val="28"/>
          <w:szCs w:val="28"/>
        </w:rPr>
        <w:t xml:space="preserve"> 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Городищенского района Пензенской области подлежат приведению в соответствие с решением Комитета местного самоуправления </w:t>
      </w:r>
      <w:r w:rsidR="008825B1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 сельсовета Городищенского района Пензенской области </w:t>
      </w:r>
      <w:r w:rsidR="008530BE">
        <w:rPr>
          <w:rFonts w:ascii="Times New Roman" w:hAnsi="Times New Roman" w:cs="Times New Roman"/>
          <w:b w:val="0"/>
          <w:sz w:val="28"/>
          <w:szCs w:val="28"/>
        </w:rPr>
        <w:t>от 26.12.2018</w:t>
      </w:r>
      <w:r w:rsidRPr="008825B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825B1" w:rsidRPr="008825B1">
        <w:rPr>
          <w:rFonts w:ascii="Times New Roman" w:hAnsi="Times New Roman" w:cs="Times New Roman"/>
          <w:b w:val="0"/>
          <w:sz w:val="28"/>
          <w:szCs w:val="28"/>
        </w:rPr>
        <w:t>8</w:t>
      </w:r>
      <w:r w:rsidR="008530BE">
        <w:rPr>
          <w:rFonts w:ascii="Times New Roman" w:hAnsi="Times New Roman" w:cs="Times New Roman"/>
          <w:b w:val="0"/>
          <w:sz w:val="28"/>
          <w:szCs w:val="28"/>
        </w:rPr>
        <w:t>55-17</w:t>
      </w:r>
      <w:r w:rsidR="008825B1" w:rsidRPr="008825B1">
        <w:rPr>
          <w:rFonts w:ascii="Times New Roman" w:hAnsi="Times New Roman" w:cs="Times New Roman"/>
          <w:b w:val="0"/>
          <w:sz w:val="28"/>
          <w:szCs w:val="28"/>
        </w:rPr>
        <w:t>6/6</w:t>
      </w:r>
      <w:r w:rsidR="008825B1" w:rsidRPr="00907FBF">
        <w:rPr>
          <w:rFonts w:ascii="Times New Roman" w:hAnsi="Times New Roman" w:cs="Times New Roman"/>
          <w:sz w:val="28"/>
          <w:szCs w:val="28"/>
        </w:rPr>
        <w:t xml:space="preserve"> 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>«О бюджете</w:t>
      </w:r>
      <w:r w:rsidRPr="00907FBF">
        <w:rPr>
          <w:rFonts w:ascii="Times New Roman" w:hAnsi="Times New Roman" w:cs="Times New Roman"/>
          <w:sz w:val="28"/>
          <w:szCs w:val="28"/>
        </w:rPr>
        <w:t xml:space="preserve"> </w:t>
      </w:r>
      <w:r w:rsidR="008825B1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 сельсовета Городищенского района Пензенской области на 2019 год и на плановый период 2020 и 2021 годов» в сроки, установленные действующим законодательством.</w:t>
      </w:r>
    </w:p>
    <w:p w:rsidR="00907FBF" w:rsidRPr="00907FBF" w:rsidRDefault="00907FBF" w:rsidP="00907FBF">
      <w:pPr>
        <w:pStyle w:val="ConsPlusTitle"/>
        <w:widowControl/>
        <w:spacing w:line="223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07FBF">
        <w:rPr>
          <w:rFonts w:ascii="Times New Roman" w:hAnsi="Times New Roman" w:cs="Times New Roman"/>
          <w:b w:val="0"/>
          <w:sz w:val="28"/>
          <w:szCs w:val="28"/>
        </w:rPr>
        <w:t>4. Установить, что в 2019 году при подготовке предложений по внесению изменений в установленном порядке в сводную бюджетную роспись бюджета</w:t>
      </w:r>
      <w:r w:rsidRPr="00907FBF">
        <w:rPr>
          <w:rFonts w:ascii="Times New Roman" w:hAnsi="Times New Roman" w:cs="Times New Roman"/>
          <w:sz w:val="28"/>
          <w:szCs w:val="28"/>
        </w:rPr>
        <w:t xml:space="preserve"> </w:t>
      </w:r>
      <w:r w:rsidR="008825B1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2019</w:t>
      </w:r>
      <w:r w:rsidR="000232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год и на плановый период 2020-2021 годов, предусматривающих уточнение объемов бюджетных ассигнований на реализацию муниципальных программ </w:t>
      </w:r>
      <w:r w:rsidR="008825B1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 сельсовета Городищенского района Пензенской области и их подпрограмм, основных мероприятий, главный распорядитель средств бюджета </w:t>
      </w:r>
      <w:r w:rsidR="008825B1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 сельсовета направляет указанные предложения ответственным исполнителям соответствующих муниципальных программ </w:t>
      </w:r>
      <w:r w:rsidR="008825B1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b w:val="0"/>
          <w:sz w:val="28"/>
          <w:szCs w:val="28"/>
        </w:rPr>
        <w:t xml:space="preserve"> сельсовета Городищенского района Пензенской области.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 xml:space="preserve">Ответственный исполнитель муниципальной программы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Городищенского района Пензенской области в течение трех рабочих дней с даты получения предложения, указанного в абзаце первом настоящего пункта, принимает решение о его согласовании или отклонении. При непредставлении такого решения в указанный срок, предложение считается согласованным ответственным исполнителем муниципальной программы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Городищенского района Пензенской области. 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>5. Не допускается принятие бюджетных обязательств на 2019 год, возникающих из муниципальных контрактов на выполнение работ, оказание услуг, условиями которых предусматривается выполнение работ или оказание услуг (их этапов) продолжительностью более 1 месяца, если муниципальные контракты не заключены в установленном порядке до 25 ноября 2019 года.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 xml:space="preserve">6. В целях своевременного освоения бюджетных средств в 2019 году при заключении муниципальных контрактов, срок поставки товаров (выполнения работ, оказания услуг) в которых составляет не более пяти дней, срок приемки не более одного дня, срок оплаты не более трех дней до 25.12.2019, заказчикам необходимо заблаговременно подать заявки на осуществление </w:t>
      </w:r>
      <w:r w:rsidRPr="00907FBF">
        <w:rPr>
          <w:color w:val="auto"/>
          <w:sz w:val="28"/>
          <w:szCs w:val="28"/>
        </w:rPr>
        <w:lastRenderedPageBreak/>
        <w:t>закупок в отдел муниципальной собственности и размещения муниципального заказа администрации Городищенского района Пензенской области в соответствии с планом-графиком на 2019 год и с соблюдением следующих сроков проведения процедур определения поставщиков (подрядчиков, исполнителей):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- при проведении электронного конкурса - до 1 октября 2019 года;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- при проведении электронного аукциона с начальной (максимальной) ценой свыше 3 млн. рублей - до 10 октября 2019 года;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- при проведении электронного аукциона с начальной (максимальной) ценой до 3 млн. рублей - до 22 октября 2019 года;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- при проведении электронного запроса котировок и электронного запроса предложений – до 28 октября 2019 года.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При условии заключения муниципальных контрактов, срок поставки товаров (выполнения работ, оказания услуг) в которых превышает вышеуказанные сроки исполнения контракта сторонами, даты подачи заявок на осуществление закупок переносятся на более ранний срок, соответствующий количеству дней поставки товара (выполнения работы, оказания услуги), количеству дней приемки и количеству дней оплаты.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 xml:space="preserve"> При внесении изменений в план-график закупок заказчикам необходимо учитывать требования постановления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 (с последующими изменениями).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7. Установить, что получатели средств бюджета</w:t>
      </w:r>
      <w:r w:rsidRPr="00907FBF">
        <w:rPr>
          <w:b/>
          <w:sz w:val="28"/>
          <w:szCs w:val="28"/>
        </w:rPr>
        <w:t xml:space="preserve">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</w:t>
      </w:r>
      <w:r w:rsidRPr="00907FBF">
        <w:rPr>
          <w:color w:val="auto"/>
          <w:sz w:val="28"/>
          <w:szCs w:val="28"/>
        </w:rPr>
        <w:t xml:space="preserve"> Городищенского района Пензенской области (муниципальные заказчики) при заключении гражданско-правовых договоров, в том числе муниципальных контрактов на поставку товаров, выполнение работ, оказание услуг для муниципальных нужд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</w:t>
      </w:r>
      <w:r w:rsidRPr="00907FBF">
        <w:rPr>
          <w:b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 xml:space="preserve">Городищенского района Пензенской области за счет средств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</w:t>
      </w:r>
      <w:r w:rsidRPr="00907FBF">
        <w:rPr>
          <w:b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>Городищенского района Пензенской области, вправе предусматривать авансовые платежи: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 xml:space="preserve">- в размере до 100 процентов суммы договора (контракта), но не более лимитов бюджетных обязательств, подлежащих исполнению за счет средств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</w:t>
      </w:r>
      <w:r w:rsidRPr="00907FBF">
        <w:rPr>
          <w:b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 xml:space="preserve">Городищенского района Пензенской области в 2019 году, – по договорам (контрактам) об оказании услуг связи, о подписке на </w:t>
      </w:r>
      <w:r w:rsidR="00023213">
        <w:rPr>
          <w:color w:val="auto"/>
          <w:sz w:val="28"/>
          <w:szCs w:val="28"/>
        </w:rPr>
        <w:t>печатные издания и об их приобре</w:t>
      </w:r>
      <w:r w:rsidRPr="00907FBF">
        <w:rPr>
          <w:color w:val="auto"/>
          <w:sz w:val="28"/>
          <w:szCs w:val="28"/>
        </w:rPr>
        <w:t>тении, о получении высшего образования по программам специали</w:t>
      </w:r>
      <w:r w:rsidR="00023213">
        <w:rPr>
          <w:color w:val="auto"/>
          <w:sz w:val="28"/>
          <w:szCs w:val="28"/>
        </w:rPr>
        <w:t>с</w:t>
      </w:r>
      <w:r w:rsidRPr="00907FBF">
        <w:rPr>
          <w:color w:val="auto"/>
          <w:sz w:val="28"/>
          <w:szCs w:val="28"/>
        </w:rPr>
        <w:t>та и дополнительного профессионального образования, об обучении на курсах</w:t>
      </w:r>
      <w:r w:rsidR="00023213">
        <w:rPr>
          <w:color w:val="auto"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 xml:space="preserve">повышения квалификации, о прохождении профессиональной подготовки,  по договорам (контрактам) обязательного страхования гражданской ответственности владельцев транспортных средств, а также при оплате почтовых расходов, организационных и регистрационных взносов на участие в конференциях, форумах, семинарах, совещаниях, тренингах, заявочных взносов на участие в </w:t>
      </w:r>
      <w:r w:rsidRPr="00907FBF">
        <w:rPr>
          <w:color w:val="auto"/>
          <w:sz w:val="28"/>
          <w:szCs w:val="28"/>
        </w:rPr>
        <w:lastRenderedPageBreak/>
        <w:t xml:space="preserve">физкультурно-массовых мероприятиях, соревнованиях, проживания в гостиницах, горюче-смазочных материалов, авиа- и железнодорожных билетов, билетов для проезда городским и пригородным транспортом, путевок на санаторно-курортное лечение; 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 xml:space="preserve">- в размере до 100 процентов суммы договора (контракта), но не более лимитов бюджетных обязательств, подлежащих исполнению за счет средств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</w:t>
      </w:r>
      <w:r w:rsidRPr="00907FBF">
        <w:rPr>
          <w:b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 xml:space="preserve">Городищенского района Пензенской области в 2019 году, – по муниципальным контрактам, заключенным в связи с осуществлением закупки у единственного поставщика (исполнителя, подрядчика) в соответствии с пунктом 9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 последующими изменениями); 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 xml:space="preserve">- в размере 30 процентов суммы договора (контракта), но не более 30 процентов лимитов бюджетных обязательств, подлежащих исполнению за счет средств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</w:t>
      </w:r>
      <w:r w:rsidRPr="00907FBF">
        <w:rPr>
          <w:b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>Городищенского района Пензенской области в 2019 году, и не более размера суммы обеспечения исполнения договора (контракта) – по остальным договорам (контрактам), если иное не предусмотрено федеральным законодательством и законодательством Пензенской области.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По договорам о подключении (присоединении) строящегося, реконструируемого или построенного, но не подключенного здания, строения, сооружения или иного объекта капитального строительства внесение платы за подключение осуществляется: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 xml:space="preserve">- к централизованным системам холодного водоснабжения и водоотведения в порядке, установленном Правилами холодного водоснабжения и водоотведения, утвержденными постановлением Правительства Российской Федерации от 29.07.2013 № 644 «Об утверждении Правил холодного водоснабжения и водоотведения и о внесении изменений в некоторые акты Правительства Российской Федерации» (с последующими изменениями); 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- к системе теплоснабжения в порядке, установленном Правилами подключения к системам теплоснабжения, утвержденными постановлением Правительства Российской Федерации от 05.07.2018 № 787 «О подключении  (технологическом присоединении) к системам теплоснабжения, не</w:t>
      </w:r>
      <w:r w:rsidR="00023213">
        <w:rPr>
          <w:color w:val="auto"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 xml:space="preserve">дискриминационном доступе к услугам в сфере теплоснабжения, изменении и признании утратившими силу некоторых актов Правительства Российской Федерации»; 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- к электрическим сетям в порядке, установленном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Российской Федерации от 27.12.2004 № 861 «Об утверждении Правил не</w:t>
      </w:r>
      <w:r w:rsidR="00023213">
        <w:rPr>
          <w:color w:val="auto"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lastRenderedPageBreak/>
        <w:t>дискриминационного доступа к услугам по передаче электрической энергии и оказания этих услуг, Правил не</w:t>
      </w:r>
      <w:r w:rsidR="00023213">
        <w:rPr>
          <w:color w:val="auto"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>дискриминационного доступа к услугам по оперативно-диспетчерскому управлению в электроэнергетике и оказания этих услуг, Правил не</w:t>
      </w:r>
      <w:r w:rsidR="00023213">
        <w:rPr>
          <w:color w:val="auto"/>
          <w:sz w:val="28"/>
          <w:szCs w:val="28"/>
        </w:rPr>
        <w:t xml:space="preserve"> </w:t>
      </w:r>
      <w:r w:rsidRPr="00907FBF">
        <w:rPr>
          <w:color w:val="auto"/>
          <w:sz w:val="28"/>
          <w:szCs w:val="28"/>
        </w:rPr>
        <w:t xml:space="preserve">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 (с последующими изменениями); 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- к сетям газораспределения в порядке, установленном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Российской Федерации от 30.12.2013 № 1314 «Об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Федерации» (с последующими изменениями).</w:t>
      </w:r>
    </w:p>
    <w:p w:rsidR="00907FBF" w:rsidRPr="00907FBF" w:rsidRDefault="00907FBF" w:rsidP="00907FB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07FBF">
        <w:rPr>
          <w:color w:val="auto"/>
          <w:sz w:val="28"/>
          <w:szCs w:val="28"/>
        </w:rPr>
        <w:t>По договорам о проведении экологической экспертизы плата за выполненные работы осуществляется в соответствии Федеральным законом от 23.11.1995 №174-ФЗ (Об экологической экспертизе» (с последующими изменениями).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>8. Оплата денежных обязательств получателей средств бюджета</w:t>
      </w:r>
      <w:r w:rsidRPr="00907FBF">
        <w:rPr>
          <w:b/>
          <w:sz w:val="28"/>
          <w:szCs w:val="28"/>
        </w:rPr>
        <w:t xml:space="preserve">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Городищенского района Пензенской области производится при наличии документов-оснований, предусмотренных порядком санкционирования оплаты денежных обязательств получателей средств бюджета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Городищенского района Пензенской области, утвержденным администрацией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  Городищенского района Пензенской области.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907FBF">
        <w:rPr>
          <w:sz w:val="28"/>
          <w:szCs w:val="28"/>
        </w:rPr>
        <w:t xml:space="preserve">9. Предложения органов местного самоуправления </w:t>
      </w:r>
      <w:r w:rsidR="008825B1">
        <w:rPr>
          <w:sz w:val="28"/>
          <w:szCs w:val="28"/>
        </w:rPr>
        <w:t>Среднеелюзанского</w:t>
      </w:r>
      <w:r w:rsidRPr="00907FBF">
        <w:rPr>
          <w:sz w:val="28"/>
          <w:szCs w:val="28"/>
        </w:rPr>
        <w:t xml:space="preserve"> сельсовета</w:t>
      </w:r>
      <w:r w:rsidRPr="00907FBF">
        <w:rPr>
          <w:b/>
          <w:sz w:val="28"/>
          <w:szCs w:val="28"/>
        </w:rPr>
        <w:t xml:space="preserve"> </w:t>
      </w:r>
      <w:r w:rsidRPr="00907FBF">
        <w:rPr>
          <w:sz w:val="28"/>
          <w:szCs w:val="28"/>
        </w:rPr>
        <w:t>Городищенского района Пензенской области о выделении бюджетных ассигнований на принятие новых видов расходных обязательств или увеличении бюджетных ассигнований на исполнение существующих видов расходных обязательств рассматриваются только при условии внесения предложений о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907FBF" w:rsidRPr="00907FBF" w:rsidRDefault="00907FBF" w:rsidP="00907F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10. Главным распорядителям средств бюджета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обеспечить строгий контроль за своевременной:</w:t>
      </w:r>
    </w:p>
    <w:p w:rsidR="00907FBF" w:rsidRPr="00907FBF" w:rsidRDefault="00907FBF" w:rsidP="00907F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- оплатой труда и начислений на выплаты по оплате труда работников муниципальных учреждений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области;</w:t>
      </w:r>
    </w:p>
    <w:p w:rsidR="00907FBF" w:rsidRPr="00907FBF" w:rsidRDefault="00907FBF" w:rsidP="00907F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lastRenderedPageBreak/>
        <w:t xml:space="preserve">- уплатой налогов, включаемых в состав расходов бюджета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области;</w:t>
      </w:r>
    </w:p>
    <w:p w:rsidR="00907FBF" w:rsidRPr="00907FBF" w:rsidRDefault="00907FBF" w:rsidP="00907F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- оплатой муниципальными учреждениями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коммунальных услуг в объемах, соответствующих текущему потреблению;</w:t>
      </w:r>
    </w:p>
    <w:p w:rsidR="00907FBF" w:rsidRPr="00907FBF" w:rsidRDefault="00907FBF" w:rsidP="00907F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- выплатой средств бюджета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на исполнение публичных нормативных обязательств;</w:t>
      </w:r>
    </w:p>
    <w:p w:rsidR="00907FBF" w:rsidRPr="00907FBF" w:rsidRDefault="00907FBF" w:rsidP="00907FB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- своевременным погашением муниципальными учреждениями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просроченной задолженности по исполненным обязательствам.</w:t>
      </w:r>
    </w:p>
    <w:p w:rsidR="00907FBF" w:rsidRPr="0031311A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31311A">
        <w:rPr>
          <w:sz w:val="28"/>
          <w:szCs w:val="28"/>
        </w:rPr>
        <w:t>11. Признат</w:t>
      </w:r>
      <w:r w:rsidR="008379B3">
        <w:rPr>
          <w:sz w:val="28"/>
          <w:szCs w:val="28"/>
        </w:rPr>
        <w:t>ь утратившими силу постановление</w:t>
      </w:r>
      <w:r w:rsidRPr="0031311A">
        <w:rPr>
          <w:sz w:val="28"/>
          <w:szCs w:val="28"/>
        </w:rPr>
        <w:t xml:space="preserve"> администрации </w:t>
      </w:r>
      <w:r w:rsidR="008825B1" w:rsidRPr="0031311A">
        <w:rPr>
          <w:sz w:val="28"/>
          <w:szCs w:val="28"/>
        </w:rPr>
        <w:t>Среднеелюзанского</w:t>
      </w:r>
      <w:r w:rsidRPr="0031311A">
        <w:rPr>
          <w:sz w:val="28"/>
          <w:szCs w:val="28"/>
        </w:rPr>
        <w:t xml:space="preserve"> сельсовета Городищенского района Пензенской области: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</w:rPr>
      </w:pPr>
      <w:r w:rsidRPr="0031311A">
        <w:rPr>
          <w:sz w:val="28"/>
          <w:szCs w:val="28"/>
        </w:rPr>
        <w:t xml:space="preserve">- от </w:t>
      </w:r>
      <w:r w:rsidR="00E06D42">
        <w:rPr>
          <w:sz w:val="28"/>
          <w:szCs w:val="28"/>
        </w:rPr>
        <w:t>31.01.2018</w:t>
      </w:r>
      <w:r w:rsidR="0031311A" w:rsidRPr="0031311A">
        <w:rPr>
          <w:sz w:val="28"/>
          <w:szCs w:val="28"/>
        </w:rPr>
        <w:t xml:space="preserve"> № </w:t>
      </w:r>
      <w:r w:rsidR="00E06D42">
        <w:rPr>
          <w:sz w:val="28"/>
          <w:szCs w:val="28"/>
        </w:rPr>
        <w:t>16</w:t>
      </w:r>
      <w:r w:rsidR="0031311A" w:rsidRPr="0031311A">
        <w:rPr>
          <w:sz w:val="28"/>
          <w:szCs w:val="28"/>
        </w:rPr>
        <w:t>-п</w:t>
      </w:r>
      <w:r w:rsidRPr="0031311A">
        <w:rPr>
          <w:sz w:val="28"/>
          <w:szCs w:val="28"/>
        </w:rPr>
        <w:t xml:space="preserve"> «О мерах по реализации решения Комитета местного самоуправления </w:t>
      </w:r>
      <w:r w:rsidR="008825B1" w:rsidRPr="0031311A">
        <w:rPr>
          <w:sz w:val="28"/>
          <w:szCs w:val="28"/>
        </w:rPr>
        <w:t>Среднеелюзанского</w:t>
      </w:r>
      <w:r w:rsidRPr="0031311A">
        <w:rPr>
          <w:sz w:val="28"/>
          <w:szCs w:val="28"/>
        </w:rPr>
        <w:t xml:space="preserve"> сельсовета Городищенского района Пензенской области от </w:t>
      </w:r>
      <w:r w:rsidR="0031311A" w:rsidRPr="0031311A">
        <w:rPr>
          <w:sz w:val="28"/>
          <w:szCs w:val="28"/>
        </w:rPr>
        <w:t xml:space="preserve"> </w:t>
      </w:r>
      <w:r w:rsidR="00E06D42">
        <w:rPr>
          <w:sz w:val="28"/>
          <w:szCs w:val="28"/>
        </w:rPr>
        <w:t>28</w:t>
      </w:r>
      <w:r w:rsidR="00E06D42" w:rsidRPr="00542620">
        <w:rPr>
          <w:sz w:val="28"/>
          <w:szCs w:val="28"/>
        </w:rPr>
        <w:t>.12.201</w:t>
      </w:r>
      <w:r w:rsidR="00E06D42">
        <w:rPr>
          <w:sz w:val="28"/>
          <w:szCs w:val="28"/>
        </w:rPr>
        <w:t>7</w:t>
      </w:r>
      <w:r w:rsidR="00E06D42" w:rsidRPr="00542620">
        <w:rPr>
          <w:sz w:val="28"/>
          <w:szCs w:val="28"/>
        </w:rPr>
        <w:t xml:space="preserve"> №</w:t>
      </w:r>
      <w:r w:rsidR="00E06D42">
        <w:rPr>
          <w:sz w:val="28"/>
          <w:szCs w:val="28"/>
        </w:rPr>
        <w:t>630-98/6</w:t>
      </w:r>
      <w:r w:rsidR="00E06D42" w:rsidRPr="00542620">
        <w:rPr>
          <w:sz w:val="28"/>
          <w:szCs w:val="28"/>
        </w:rPr>
        <w:t xml:space="preserve"> </w:t>
      </w:r>
      <w:r w:rsidR="00E06D42" w:rsidRPr="0097500E">
        <w:rPr>
          <w:sz w:val="28"/>
          <w:szCs w:val="28"/>
        </w:rPr>
        <w:t>«О бюджете</w:t>
      </w:r>
      <w:r w:rsidR="00E06D42" w:rsidRPr="00277EA8">
        <w:rPr>
          <w:sz w:val="28"/>
          <w:szCs w:val="28"/>
        </w:rPr>
        <w:t xml:space="preserve"> </w:t>
      </w:r>
      <w:r w:rsidR="00E06D42">
        <w:rPr>
          <w:sz w:val="28"/>
          <w:szCs w:val="28"/>
        </w:rPr>
        <w:t>Среднеелюзанского сельсовета Городищенского района Пензенской области</w:t>
      </w:r>
      <w:r w:rsidR="00E06D42" w:rsidRPr="0097500E">
        <w:rPr>
          <w:sz w:val="28"/>
          <w:szCs w:val="28"/>
        </w:rPr>
        <w:t xml:space="preserve"> </w:t>
      </w:r>
      <w:r w:rsidR="00E06D42">
        <w:rPr>
          <w:sz w:val="28"/>
          <w:szCs w:val="28"/>
        </w:rPr>
        <w:t>на 2018</w:t>
      </w:r>
      <w:r w:rsidR="00E06D42" w:rsidRPr="0097500E">
        <w:rPr>
          <w:sz w:val="28"/>
          <w:szCs w:val="28"/>
        </w:rPr>
        <w:t xml:space="preserve"> год и на плановый период 201</w:t>
      </w:r>
      <w:r w:rsidR="00E06D42">
        <w:rPr>
          <w:sz w:val="28"/>
          <w:szCs w:val="28"/>
        </w:rPr>
        <w:t>9 и 2020</w:t>
      </w:r>
      <w:r w:rsidR="00E06D42" w:rsidRPr="0097500E">
        <w:rPr>
          <w:sz w:val="28"/>
          <w:szCs w:val="28"/>
        </w:rPr>
        <w:t xml:space="preserve"> годов»</w:t>
      </w:r>
    </w:p>
    <w:p w:rsidR="00907FBF" w:rsidRPr="00907FBF" w:rsidRDefault="00907FBF" w:rsidP="00907FBF">
      <w:pPr>
        <w:pStyle w:val="Default"/>
        <w:ind w:firstLine="567"/>
        <w:jc w:val="both"/>
        <w:rPr>
          <w:sz w:val="28"/>
          <w:szCs w:val="28"/>
          <w:u w:val="single"/>
        </w:rPr>
      </w:pPr>
      <w:r w:rsidRPr="00907FBF">
        <w:rPr>
          <w:sz w:val="28"/>
          <w:szCs w:val="28"/>
        </w:rPr>
        <w:t>12. Настоящее постановление вступает в силу на следующий день после его официального опубликования и распространяется на правоотношения, возникшие с 1 января 2019 года.</w:t>
      </w:r>
    </w:p>
    <w:p w:rsidR="00907FBF" w:rsidRPr="00907FBF" w:rsidRDefault="00907FBF" w:rsidP="00907FBF">
      <w:pPr>
        <w:snapToGri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13. Настоящее постановление опубликовать в информационном бюллетене </w:t>
      </w:r>
      <w:r w:rsidR="008379B3">
        <w:rPr>
          <w:rFonts w:ascii="Times New Roman" w:hAnsi="Times New Roman" w:cs="Times New Roman"/>
          <w:sz w:val="28"/>
          <w:szCs w:val="28"/>
        </w:rPr>
        <w:t xml:space="preserve">Комитета местного  самоуправления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«</w:t>
      </w:r>
      <w:r w:rsidR="00023213">
        <w:rPr>
          <w:rFonts w:ascii="Times New Roman" w:hAnsi="Times New Roman" w:cs="Times New Roman"/>
          <w:sz w:val="28"/>
          <w:szCs w:val="28"/>
        </w:rPr>
        <w:t>Среднеелюзанский вестник</w:t>
      </w:r>
      <w:r w:rsidRPr="00907FBF">
        <w:rPr>
          <w:rFonts w:ascii="Times New Roman" w:hAnsi="Times New Roman" w:cs="Times New Roman"/>
          <w:sz w:val="28"/>
          <w:szCs w:val="28"/>
        </w:rPr>
        <w:t xml:space="preserve">» и разместить (опубликовать) на официальном сайте администрации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в информационно – телекоммуникационной сети «Интернет».</w:t>
      </w:r>
    </w:p>
    <w:p w:rsidR="00907FBF" w:rsidRPr="00907FBF" w:rsidRDefault="00907FBF" w:rsidP="00907FBF">
      <w:pPr>
        <w:snapToGri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 xml:space="preserve">14. Контроль за исполнением настоящего постановления возложить на Главу администрации </w:t>
      </w:r>
      <w:r w:rsidR="008825B1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907FBF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области.</w:t>
      </w:r>
    </w:p>
    <w:p w:rsidR="00907FBF" w:rsidRPr="00907FBF" w:rsidRDefault="00907FBF" w:rsidP="00907FBF">
      <w:pPr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FBF" w:rsidRDefault="00907FBF" w:rsidP="00907FBF">
      <w:pPr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655B" w:rsidRDefault="004A655B" w:rsidP="00907FBF">
      <w:pPr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655B" w:rsidRPr="00907FBF" w:rsidRDefault="004A655B" w:rsidP="00907FBF">
      <w:pPr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FBF" w:rsidRPr="00907FBF" w:rsidRDefault="00907FBF" w:rsidP="00907FBF">
      <w:pPr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07FBF" w:rsidRPr="00907FBF" w:rsidRDefault="008825B1" w:rsidP="00907FBF">
      <w:pPr>
        <w:tabs>
          <w:tab w:val="left" w:pos="4350"/>
        </w:tabs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907FBF" w:rsidRPr="00907FBF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907FBF" w:rsidRPr="00907FBF" w:rsidRDefault="00907FBF" w:rsidP="00907FBF">
      <w:pPr>
        <w:tabs>
          <w:tab w:val="left" w:pos="4350"/>
        </w:tabs>
        <w:autoSpaceDE w:val="0"/>
        <w:autoSpaceDN w:val="0"/>
        <w:adjustRightInd w:val="0"/>
        <w:spacing w:after="0" w:line="22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FBF">
        <w:rPr>
          <w:rFonts w:ascii="Times New Roman" w:hAnsi="Times New Roman" w:cs="Times New Roman"/>
          <w:sz w:val="28"/>
          <w:szCs w:val="28"/>
        </w:rPr>
        <w:t>Городищенского района</w:t>
      </w:r>
      <w:r w:rsidRPr="00907FBF">
        <w:rPr>
          <w:rFonts w:ascii="Times New Roman" w:hAnsi="Times New Roman" w:cs="Times New Roman"/>
          <w:sz w:val="28"/>
          <w:szCs w:val="28"/>
        </w:rPr>
        <w:tab/>
      </w:r>
    </w:p>
    <w:p w:rsidR="00907FBF" w:rsidRPr="00907FBF" w:rsidRDefault="00907FBF" w:rsidP="00907FBF">
      <w:pPr>
        <w:pStyle w:val="Default"/>
        <w:jc w:val="both"/>
        <w:rPr>
          <w:sz w:val="28"/>
          <w:szCs w:val="28"/>
        </w:rPr>
      </w:pPr>
      <w:r w:rsidRPr="00907FBF">
        <w:rPr>
          <w:sz w:val="28"/>
          <w:szCs w:val="28"/>
        </w:rPr>
        <w:t xml:space="preserve">Пензенской области                                            </w:t>
      </w:r>
      <w:r w:rsidR="00023213">
        <w:rPr>
          <w:sz w:val="28"/>
          <w:szCs w:val="28"/>
        </w:rPr>
        <w:t xml:space="preserve">           </w:t>
      </w:r>
      <w:r w:rsidR="008379B3">
        <w:rPr>
          <w:sz w:val="28"/>
          <w:szCs w:val="28"/>
        </w:rPr>
        <w:t xml:space="preserve">        </w:t>
      </w:r>
      <w:r w:rsidR="00023213">
        <w:rPr>
          <w:sz w:val="28"/>
          <w:szCs w:val="28"/>
        </w:rPr>
        <w:t xml:space="preserve">        Р.Р.Гурдин</w:t>
      </w:r>
    </w:p>
    <w:p w:rsidR="00014457" w:rsidRPr="00907FBF" w:rsidRDefault="00014457" w:rsidP="00907FB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14457" w:rsidRPr="00907FBF" w:rsidSect="00342A24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/>
      <w:pgMar w:top="1134" w:right="1247" w:bottom="1134" w:left="124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274" w:rsidRDefault="000C4274" w:rsidP="00521E6E">
      <w:pPr>
        <w:spacing w:after="0" w:line="240" w:lineRule="auto"/>
      </w:pPr>
      <w:r>
        <w:separator/>
      </w:r>
    </w:p>
  </w:endnote>
  <w:endnote w:type="continuationSeparator" w:id="1">
    <w:p w:rsidR="000C4274" w:rsidRDefault="000C4274" w:rsidP="0052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523" w:rsidRDefault="00EB019C" w:rsidP="00142CF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1445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4523" w:rsidRDefault="000C4274" w:rsidP="007F506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523" w:rsidRPr="001E0D88" w:rsidRDefault="000C4274" w:rsidP="007A4110">
    <w:pPr>
      <w:pStyle w:val="a5"/>
      <w:framePr w:wrap="around" w:vAnchor="text" w:hAnchor="margin" w:xAlign="right" w:y="1"/>
      <w:rPr>
        <w:rStyle w:val="a7"/>
      </w:rPr>
    </w:pPr>
  </w:p>
  <w:p w:rsidR="00A14523" w:rsidRDefault="000C4274" w:rsidP="00142CF4">
    <w:pPr>
      <w:pStyle w:val="a5"/>
      <w:framePr w:wrap="around" w:vAnchor="text" w:hAnchor="margin" w:xAlign="right" w:y="1"/>
      <w:ind w:right="360"/>
      <w:rPr>
        <w:rStyle w:val="a7"/>
      </w:rPr>
    </w:pPr>
  </w:p>
  <w:p w:rsidR="00A14523" w:rsidRDefault="000C4274" w:rsidP="001E0D8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274" w:rsidRDefault="000C4274" w:rsidP="00521E6E">
      <w:pPr>
        <w:spacing w:after="0" w:line="240" w:lineRule="auto"/>
      </w:pPr>
      <w:r>
        <w:separator/>
      </w:r>
    </w:p>
  </w:footnote>
  <w:footnote w:type="continuationSeparator" w:id="1">
    <w:p w:rsidR="000C4274" w:rsidRDefault="000C4274" w:rsidP="0052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523" w:rsidRDefault="00EB019C" w:rsidP="00B874F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1445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4523" w:rsidRDefault="000C4274" w:rsidP="00B874F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523" w:rsidRDefault="000C4274" w:rsidP="000D627D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907FBF"/>
    <w:rsid w:val="00014457"/>
    <w:rsid w:val="00023213"/>
    <w:rsid w:val="000C4274"/>
    <w:rsid w:val="00247C80"/>
    <w:rsid w:val="002A5400"/>
    <w:rsid w:val="0031311A"/>
    <w:rsid w:val="00386586"/>
    <w:rsid w:val="004A655B"/>
    <w:rsid w:val="00521E6E"/>
    <w:rsid w:val="0059174F"/>
    <w:rsid w:val="006F4AF3"/>
    <w:rsid w:val="007A5D72"/>
    <w:rsid w:val="007A6928"/>
    <w:rsid w:val="00835720"/>
    <w:rsid w:val="008379B3"/>
    <w:rsid w:val="008530BE"/>
    <w:rsid w:val="008825B1"/>
    <w:rsid w:val="00907FBF"/>
    <w:rsid w:val="00BB10C1"/>
    <w:rsid w:val="00E06D42"/>
    <w:rsid w:val="00EB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6E"/>
  </w:style>
  <w:style w:type="paragraph" w:styleId="3">
    <w:name w:val="heading 3"/>
    <w:basedOn w:val="a"/>
    <w:next w:val="a"/>
    <w:link w:val="30"/>
    <w:qFormat/>
    <w:rsid w:val="00907FBF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i/>
      <w:iCs/>
      <w:sz w:val="40"/>
      <w:szCs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7FBF"/>
    <w:rPr>
      <w:rFonts w:ascii="Arial" w:eastAsia="Times New Roman" w:hAnsi="Arial" w:cs="Arial"/>
      <w:b/>
      <w:bCs/>
      <w:i/>
      <w:iCs/>
      <w:sz w:val="40"/>
      <w:szCs w:val="28"/>
      <w:lang w:val="en-GB" w:eastAsia="en-US"/>
    </w:rPr>
  </w:style>
  <w:style w:type="paragraph" w:styleId="a3">
    <w:name w:val="header"/>
    <w:basedOn w:val="a"/>
    <w:link w:val="a4"/>
    <w:uiPriority w:val="99"/>
    <w:rsid w:val="00907FB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07FB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907FB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07FB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907F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page number"/>
    <w:basedOn w:val="a0"/>
    <w:rsid w:val="00907FBF"/>
  </w:style>
  <w:style w:type="paragraph" w:customStyle="1" w:styleId="Default">
    <w:name w:val="Default"/>
    <w:rsid w:val="00907F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0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7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D0748-0C22-4F6C-9783-25B379A0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</cp:revision>
  <cp:lastPrinted>2019-02-11T13:50:00Z</cp:lastPrinted>
  <dcterms:created xsi:type="dcterms:W3CDTF">2019-02-18T06:47:00Z</dcterms:created>
  <dcterms:modified xsi:type="dcterms:W3CDTF">2019-02-18T06:47:00Z</dcterms:modified>
</cp:coreProperties>
</file>